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63" w:type="dxa"/>
        <w:tblInd w:w="108" w:type="dxa"/>
        <w:tblLook w:val="04A0" w:firstRow="1" w:lastRow="0" w:firstColumn="1" w:lastColumn="0" w:noHBand="0" w:noVBand="1"/>
      </w:tblPr>
      <w:tblGrid>
        <w:gridCol w:w="9463"/>
      </w:tblGrid>
      <w:tr w:rsidR="00416BE8" w:rsidRPr="0040167A" w:rsidTr="00FF5DF8">
        <w:trPr>
          <w:trHeight w:val="3825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Default="00416BE8" w:rsidP="0041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Пример индивидуального задания по направлению оценочной деятельности</w:t>
            </w:r>
          </w:p>
          <w:p w:rsidR="00416BE8" w:rsidRDefault="00416BE8" w:rsidP="0041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«Оценка недвижимости»</w:t>
            </w:r>
          </w:p>
          <w:p w:rsidR="00FF5DF8" w:rsidRPr="00A31F58" w:rsidRDefault="00FF5DF8" w:rsidP="00FF5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A470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</w:t>
            </w:r>
            <w:r w:rsidRPr="00A31F5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 xml:space="preserve">из вопросов, ранее содержащихся в Перечне экзаменационных вопросов </w:t>
            </w:r>
          </w:p>
          <w:p w:rsidR="00FF5DF8" w:rsidRPr="00A31F58" w:rsidRDefault="00FF5DF8" w:rsidP="00FF5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A31F5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 xml:space="preserve">для проведения квалификационного экзамена в области оценочной </w:t>
            </w:r>
            <w:bookmarkStart w:id="0" w:name="_GoBack"/>
            <w:bookmarkEnd w:id="0"/>
            <w:r w:rsidRPr="00A31F5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деятельности)</w:t>
            </w:r>
          </w:p>
          <w:p w:rsidR="00FF5DF8" w:rsidRPr="00416BE8" w:rsidRDefault="00FF5DF8" w:rsidP="0041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CD535D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1.</w:t>
            </w:r>
          </w:p>
          <w:p w:rsidR="0040167A" w:rsidRPr="0040167A" w:rsidRDefault="0040167A" w:rsidP="00401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016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соответствии с Федеральным законом от 29.07.1998 г. № 135-ФЗ </w:t>
            </w:r>
            <w:r w:rsidR="00AB34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«</w:t>
            </w:r>
            <w:r w:rsidRPr="004016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 оценочной деятельности в Российской Федерации" оценщик НЕ вправе:</w:t>
            </w:r>
          </w:p>
          <w:p w:rsidR="0040167A" w:rsidRPr="0040167A" w:rsidRDefault="0040167A" w:rsidP="00401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016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I. Отказаться от проведения оценки объекта оценки в случаях, если заказчик не обеспечил предоставление необходимой информации об объекте оценки.                                                     II. Получить средства, внесенные в компенсационный фонд саморегулируемой организации оценщиков, в случае выхода из такой саморегулируемой организации оценщиков.</w:t>
            </w:r>
          </w:p>
          <w:p w:rsidR="0040167A" w:rsidRPr="0040167A" w:rsidRDefault="0040167A" w:rsidP="00401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016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III. Привлекать по мере необходимости на договорной основе к участию </w:t>
            </w:r>
            <w:r w:rsidR="00AB34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Pr="004016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проведении оценки объекта оценки иных оценщиков либо других специалистов</w:t>
            </w:r>
            <w:r w:rsidR="00AB34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40167A" w:rsidRPr="0040167A" w:rsidRDefault="0040167A" w:rsidP="00401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016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IV. Получать разъяснения и дополнительные сведения, необходимые </w:t>
            </w:r>
            <w:r w:rsidR="00AB34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Pr="004016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для осуществления данной оценки</w:t>
            </w:r>
            <w:r w:rsidR="00AB34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40167A" w:rsidRPr="00416BE8" w:rsidRDefault="0040167A" w:rsidP="00401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016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V. Быть членом нескольких саморегулируемых организаций оценщиков</w:t>
            </w:r>
            <w:r w:rsidR="00AB34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40167A" w:rsidRPr="00D61988" w:rsidRDefault="0040167A" w:rsidP="00401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6198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4016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</w:t>
            </w:r>
            <w:r w:rsidRPr="00D6198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016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II</w:t>
            </w:r>
            <w:r w:rsidRPr="00D6198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016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V</w:t>
            </w:r>
            <w:r w:rsidRPr="00D6198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                                                                            </w:t>
            </w:r>
          </w:p>
          <w:p w:rsidR="0040167A" w:rsidRPr="00D61988" w:rsidRDefault="0040167A" w:rsidP="00401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6198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4016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II</w:t>
            </w:r>
            <w:r w:rsidRPr="00D6198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016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III</w:t>
            </w:r>
            <w:r w:rsidRPr="00D6198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016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V</w:t>
            </w:r>
          </w:p>
          <w:p w:rsidR="0040167A" w:rsidRPr="0040167A" w:rsidRDefault="0040167A" w:rsidP="00401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3) </w:t>
            </w:r>
            <w:r w:rsidRPr="004016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II, V </w:t>
            </w:r>
          </w:p>
          <w:p w:rsidR="00416BE8" w:rsidRPr="00416BE8" w:rsidRDefault="0040167A" w:rsidP="00401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4016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III, V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</w:p>
        </w:tc>
      </w:tr>
      <w:tr w:rsidR="00416BE8" w:rsidRPr="00F26E9A" w:rsidTr="00FF5DF8">
        <w:trPr>
          <w:trHeight w:val="4590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Pr="00416BE8" w:rsidRDefault="00416BE8" w:rsidP="00CD535D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2.</w:t>
            </w:r>
          </w:p>
          <w:p w:rsidR="00AB34D9" w:rsidRDefault="00AB34D9" w:rsidP="00AB34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34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соответствии с Федеральным законом от 29.07.1998 г. № 135-ФЗ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«</w:t>
            </w:r>
            <w:r w:rsidRPr="00AB34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 оценочной деятельности в Российской Федерации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  <w:r w:rsidRPr="00AB34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юридическое лицо, которое намерено заключить с заказчиком договор на проведение оценки, обязано:</w:t>
            </w:r>
          </w:p>
          <w:p w:rsidR="006E3303" w:rsidRPr="00AB34D9" w:rsidRDefault="006E3303" w:rsidP="00AB34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AB34D9" w:rsidRPr="00AB34D9" w:rsidRDefault="00AB34D9" w:rsidP="00AB34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34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I. Обеспечивать сохранность документов, получаемых от заказчика и третьих лиц в ходе проведения оценки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AB34D9" w:rsidRPr="00AB34D9" w:rsidRDefault="00AB34D9" w:rsidP="00AB34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34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II. Иметь в штате не менее двух оценщиков, право осуществления оценочной деятельности которых не приостановлено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AB34D9" w:rsidRPr="00AB34D9" w:rsidRDefault="00AB34D9" w:rsidP="00AB34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34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III. Не разглашать информацию, в отношении которой установлено требование об обеспечении ее конфиденциальности и которая получена от заказчика в ходе проведения оценки, за исключением случаев, предусмотренных законодательством Российской Федерации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AB34D9" w:rsidRPr="00AB34D9" w:rsidRDefault="00AB34D9" w:rsidP="00AB34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34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IV. Сообщать в саморегулируемую организацию оценщиков сведения относительно подготовленных отчетах об оценке с указанием реквизитов таких отчетов и информации об оценщиках, которые подготовили соответствующие отчеты об оценке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AB34D9" w:rsidRPr="00AB34D9" w:rsidRDefault="00AB34D9" w:rsidP="00AB34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34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V. Предоставлять по требованию заказчика договор обязательного страхования ответственности оценщика, заключенный в соответствии со статьей 24.7 Федерального закона от 29.07.1998 г.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</w:t>
            </w:r>
            <w:r w:rsidRPr="00AB34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135-ФЗ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</w:t>
            </w:r>
            <w:r w:rsidRPr="00AB34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 оценочной деятельности </w:t>
            </w:r>
            <w:r w:rsidR="00C65C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Pr="00AB34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в Российской Федерации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».</w:t>
            </w:r>
          </w:p>
          <w:p w:rsidR="00AB34D9" w:rsidRPr="00416BE8" w:rsidRDefault="00AB34D9" w:rsidP="00AB34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34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VI. Хранить копию отчета или копии отчетов и копии документов, полученных </w:t>
            </w:r>
            <w:r w:rsidR="00C65C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Pr="00AB34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 заказчика, третьих лиц и использованных при проведении оценки объекта оценки, на бумажных или электронных носителях либо в форме электронных документов в течение трех лет с даты составления отчета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AB34D9" w:rsidRPr="00167133" w:rsidRDefault="00AB34D9" w:rsidP="00AB34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1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</w:t>
            </w:r>
            <w:r w:rsidRPr="001671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III</w:t>
            </w:r>
            <w:r w:rsidRPr="001671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IV</w:t>
            </w:r>
            <w:r w:rsidRPr="001671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V</w:t>
            </w:r>
            <w:r w:rsidRPr="001671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VI</w:t>
            </w:r>
          </w:p>
          <w:p w:rsidR="00AB34D9" w:rsidRPr="00CD535D" w:rsidRDefault="00AB34D9" w:rsidP="00AB34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2) I, II, III, V, VI</w:t>
            </w:r>
          </w:p>
          <w:p w:rsidR="00AB34D9" w:rsidRPr="00CD535D" w:rsidRDefault="00AB34D9" w:rsidP="00AB34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3)  I, II, IV, V, VI</w:t>
            </w:r>
          </w:p>
          <w:p w:rsidR="00AB34D9" w:rsidRPr="00416BE8" w:rsidRDefault="00AB34D9" w:rsidP="00AB34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AB34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 вышеперечисленное</w:t>
            </w:r>
          </w:p>
        </w:tc>
      </w:tr>
      <w:tr w:rsidR="00416BE8" w:rsidRPr="00F26E9A" w:rsidTr="00FF5DF8">
        <w:trPr>
          <w:trHeight w:val="3570"/>
        </w:trPr>
        <w:tc>
          <w:tcPr>
            <w:tcW w:w="9463" w:type="dxa"/>
            <w:shd w:val="clear" w:color="auto" w:fill="auto"/>
            <w:vAlign w:val="center"/>
            <w:hideMark/>
          </w:tcPr>
          <w:p w:rsidR="00CB4E8D" w:rsidRDefault="00CB4E8D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CD535D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3.</w:t>
            </w:r>
          </w:p>
          <w:p w:rsidR="00B82433" w:rsidRPr="00B82433" w:rsidRDefault="00B82433" w:rsidP="00B82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24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соответствии с Федеральным законом от 29.07.1998 г. № 135-ФЗ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«</w:t>
            </w:r>
            <w:r w:rsidRPr="00B824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 оценочной деятельности в Российской Федерации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  <w:r w:rsidRPr="00B824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член саморегулируемой организации оценщиков вправе не страховать ответственность оценщика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Pr="00B824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случаях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:</w:t>
            </w:r>
          </w:p>
          <w:p w:rsidR="00B82433" w:rsidRPr="00B82433" w:rsidRDefault="00B82433" w:rsidP="00B82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24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I. Нахождения его в отпуске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B82433" w:rsidRPr="00B82433" w:rsidRDefault="00B82433" w:rsidP="00B82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24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II. Приостановления права осуществления им оценочной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B82433" w:rsidRPr="00B82433" w:rsidRDefault="00B82433" w:rsidP="00B82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24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III. Расторжения им трудового договора с работодателем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327347" w:rsidRDefault="00B82433" w:rsidP="00B82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24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IV. Применения к нему меры дисциплинарного воздействия в виде предупреждения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B82433" w:rsidRDefault="00B82433" w:rsidP="00B82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B82433" w:rsidRPr="00B82433" w:rsidRDefault="00B82433" w:rsidP="00B82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B824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</w:t>
            </w:r>
          </w:p>
          <w:p w:rsidR="00B82433" w:rsidRPr="00B82433" w:rsidRDefault="00B82433" w:rsidP="00B82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B824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II</w:t>
            </w:r>
          </w:p>
          <w:p w:rsidR="00B82433" w:rsidRPr="00B82433" w:rsidRDefault="00B82433" w:rsidP="00B82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3) </w:t>
            </w:r>
            <w:r w:rsidRPr="00B824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III</w:t>
            </w:r>
          </w:p>
          <w:p w:rsidR="00327347" w:rsidRDefault="00B82433" w:rsidP="00B82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B824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IV</w:t>
            </w:r>
          </w:p>
          <w:p w:rsidR="00327347" w:rsidRPr="00416BE8" w:rsidRDefault="00327347" w:rsidP="00327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16BE8" w:rsidRPr="00F26E9A" w:rsidTr="00FF5DF8">
        <w:trPr>
          <w:trHeight w:val="2040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4.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Default="00167133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1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Для определения уровня существенности требуется ли в соответствии </w:t>
            </w:r>
            <w:r w:rsidR="00C65C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Pr="001671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 федеральным стандартом оценки «Структура федеральных стандартов оценки </w:t>
            </w:r>
            <w:r w:rsidR="00C65C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Pr="001671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 основные понятия, используемые в федеральных стандартах оценки (ФСО I)», утвержденным приказом Минэкономразвития России от 14.04.2022 № 200 профессиональное суждение в области оценочной деятельности?</w:t>
            </w:r>
          </w:p>
          <w:p w:rsidR="00167133" w:rsidRPr="00416BE8" w:rsidRDefault="00167133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167133" w:rsidRPr="00167133" w:rsidRDefault="00167133" w:rsidP="001671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1671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Требуется, если указанное предусмотрено заданием на оценку.</w:t>
            </w:r>
          </w:p>
          <w:p w:rsidR="00167133" w:rsidRPr="00167133" w:rsidRDefault="00167133" w:rsidP="001671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2)</w:t>
            </w:r>
            <w:r w:rsidRPr="001671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Требуется.</w:t>
            </w:r>
          </w:p>
          <w:p w:rsidR="00167133" w:rsidRPr="00167133" w:rsidRDefault="00167133" w:rsidP="001671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3)</w:t>
            </w:r>
            <w:r w:rsidRPr="001671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Не требуется.</w:t>
            </w:r>
          </w:p>
          <w:p w:rsidR="00416BE8" w:rsidRPr="00416BE8" w:rsidRDefault="00167133" w:rsidP="001671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4)</w:t>
            </w:r>
            <w:r w:rsidRPr="001671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Не требуется, если иное не предусмотрено заданием на оценку.</w:t>
            </w:r>
          </w:p>
        </w:tc>
      </w:tr>
      <w:tr w:rsidR="00416BE8" w:rsidRPr="00F26E9A" w:rsidTr="00FF5DF8">
        <w:trPr>
          <w:trHeight w:val="4080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CD535D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5.</w:t>
            </w:r>
          </w:p>
          <w:p w:rsidR="00167133" w:rsidRDefault="00167133" w:rsidP="001671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1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соответствии с федеральным стандартом оценки «Виды стоимости (ФСО II)», утвержденным приказом Минэкономразвития России от 14.04.2022 № 200, определяются следующие виды стоимости:</w:t>
            </w:r>
          </w:p>
          <w:p w:rsidR="00167133" w:rsidRDefault="00167133" w:rsidP="001671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E75ED0" w:rsidRPr="00C56E79" w:rsidRDefault="00E75ED0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C56E79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167133" w:rsidRPr="00CD535D" w:rsidRDefault="00167133" w:rsidP="00CD535D">
            <w:pPr>
              <w:pStyle w:val="a3"/>
              <w:numPr>
                <w:ilvl w:val="0"/>
                <w:numId w:val="3"/>
              </w:numPr>
              <w:spacing w:after="120" w:line="240" w:lineRule="auto"/>
              <w:ind w:left="318" w:hanging="284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исключительно рыночная, равновесная, инвестиционная</w:t>
            </w:r>
          </w:p>
          <w:p w:rsidR="00167133" w:rsidRPr="001E3EC8" w:rsidRDefault="00167133" w:rsidP="00CD535D">
            <w:pPr>
              <w:pStyle w:val="a3"/>
              <w:numPr>
                <w:ilvl w:val="0"/>
                <w:numId w:val="3"/>
              </w:numPr>
              <w:spacing w:after="120" w:line="240" w:lineRule="auto"/>
              <w:ind w:left="318" w:hanging="284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3E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рыночная, инвестиционная, восстановительная</w:t>
            </w:r>
          </w:p>
          <w:p w:rsidR="00167133" w:rsidRPr="001E3EC8" w:rsidRDefault="00167133" w:rsidP="00CD535D">
            <w:pPr>
              <w:pStyle w:val="a3"/>
              <w:numPr>
                <w:ilvl w:val="0"/>
                <w:numId w:val="3"/>
              </w:numPr>
              <w:spacing w:after="120" w:line="240" w:lineRule="auto"/>
              <w:ind w:left="318" w:hanging="284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3E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исключительно рыночная</w:t>
            </w:r>
          </w:p>
          <w:p w:rsidR="00167133" w:rsidRPr="001E3EC8" w:rsidRDefault="00167133" w:rsidP="00CD535D">
            <w:pPr>
              <w:pStyle w:val="a3"/>
              <w:numPr>
                <w:ilvl w:val="0"/>
                <w:numId w:val="3"/>
              </w:numPr>
              <w:spacing w:after="120" w:line="240" w:lineRule="auto"/>
              <w:ind w:left="318" w:hanging="284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3E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рыночная, инвестиционная, равновесная, иные виды стоимости, предусмотренные Федеральным законом от 29 июля 1998 г.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</w:t>
            </w:r>
            <w:r w:rsidRPr="001E3E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135-ФЗ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«</w:t>
            </w:r>
            <w:r w:rsidRPr="001E3E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 оценочной деятельности в Российской Федерации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</w:p>
          <w:p w:rsidR="00167133" w:rsidRPr="00416BE8" w:rsidRDefault="00167133" w:rsidP="00327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16BE8" w:rsidRPr="00FF5DF8" w:rsidTr="00FF5DF8">
        <w:trPr>
          <w:trHeight w:val="3315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Pr="00416BE8" w:rsidRDefault="00416BE8" w:rsidP="00CD535D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6.</w:t>
            </w:r>
          </w:p>
          <w:p w:rsidR="003B286D" w:rsidRPr="003B286D" w:rsidRDefault="003B286D" w:rsidP="003B28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B28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соответствии с федеральным стандартом оценки «Процесс оценки (ФСО III)», утвержденным приказом Минэкономразвития России от 14.04.2022 № 200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3B28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процесс оценки не включает:</w:t>
            </w:r>
          </w:p>
          <w:p w:rsidR="003B286D" w:rsidRPr="003B286D" w:rsidRDefault="003B286D" w:rsidP="003B28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B28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I. Финансовую проверку.</w:t>
            </w:r>
          </w:p>
          <w:p w:rsidR="003B286D" w:rsidRPr="003B286D" w:rsidRDefault="003B286D" w:rsidP="003B28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B28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II. Юридическую проверку. </w:t>
            </w:r>
          </w:p>
          <w:p w:rsidR="003B286D" w:rsidRPr="003B286D" w:rsidRDefault="003B286D" w:rsidP="003B28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B28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III. Налоговую проверку. </w:t>
            </w:r>
          </w:p>
          <w:p w:rsidR="00416BE8" w:rsidRDefault="003B286D" w:rsidP="003B28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B28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IV. Технический аудит.</w:t>
            </w:r>
          </w:p>
          <w:p w:rsidR="003B286D" w:rsidRDefault="003B286D" w:rsidP="003B28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56E79" w:rsidRPr="00416BE8" w:rsidRDefault="00C56E79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C56E79" w:rsidRPr="00CD535D" w:rsidRDefault="00C56E79" w:rsidP="00C56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lang w:eastAsia="ru-RU"/>
              </w:rPr>
            </w:pPr>
            <w:r w:rsidRPr="00C56E7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1) Все перечисленное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lang w:eastAsia="ru-RU"/>
              </w:rPr>
              <w:t>.</w:t>
            </w:r>
          </w:p>
          <w:p w:rsidR="00C56E79" w:rsidRPr="00C56E79" w:rsidRDefault="00C56E79" w:rsidP="00C56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Pr="00C56E7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)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</w:t>
            </w:r>
            <w:r w:rsidRPr="00C56E7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II</w:t>
            </w:r>
          </w:p>
          <w:p w:rsidR="00C56E79" w:rsidRPr="00CD535D" w:rsidRDefault="00C56E79" w:rsidP="00C56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3) II, III. </w:t>
            </w:r>
          </w:p>
          <w:p w:rsidR="003B286D" w:rsidRPr="00CD535D" w:rsidRDefault="00C56E79" w:rsidP="00C56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4) II, III, IV.</w:t>
            </w:r>
          </w:p>
        </w:tc>
      </w:tr>
      <w:tr w:rsidR="00416BE8" w:rsidRPr="00F26E9A" w:rsidTr="00FF5DF8">
        <w:trPr>
          <w:trHeight w:val="2805"/>
        </w:trPr>
        <w:tc>
          <w:tcPr>
            <w:tcW w:w="9463" w:type="dxa"/>
            <w:shd w:val="clear" w:color="auto" w:fill="auto"/>
            <w:vAlign w:val="center"/>
            <w:hideMark/>
          </w:tcPr>
          <w:p w:rsidR="006E3303" w:rsidRPr="00CD535D" w:rsidRDefault="006E3303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en-US" w:eastAsia="ru-RU"/>
              </w:rPr>
            </w:pPr>
          </w:p>
          <w:p w:rsidR="00416BE8" w:rsidRPr="00416BE8" w:rsidRDefault="00416BE8" w:rsidP="00CD535D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7.</w:t>
            </w:r>
          </w:p>
          <w:p w:rsidR="00416BE8" w:rsidRDefault="00C56E79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56E7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соответствии с федеральным стандартом оценки «Подходы и методы оценки (ФСО V)» утвержденным приказом Минэкономразвития России от 14.04.2022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Pr="00C56E7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 200, при оценке недвижимости сравнение объекта оценки с аналогами может проводиться с использованием следующих единиц сравнения:</w:t>
            </w:r>
          </w:p>
          <w:p w:rsidR="00C56E79" w:rsidRPr="00416BE8" w:rsidRDefault="00C56E79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C56E79" w:rsidRDefault="00C56E79" w:rsidP="00C56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C56E7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Могут быть использованы различные количественные параметры измерения объекта оценки.</w:t>
            </w:r>
          </w:p>
          <w:p w:rsidR="00C56E79" w:rsidRDefault="00C56E79" w:rsidP="00C56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C56E7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Только цена (или арендная ставка) за единицу площади.</w:t>
            </w:r>
          </w:p>
          <w:p w:rsidR="00C56E79" w:rsidRDefault="00C56E79" w:rsidP="00C56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3) Т</w:t>
            </w:r>
            <w:r w:rsidRPr="00C56E7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олько мультипликаторы (коэффициенты, отражающие соотношение между ценой и показателями деятельности).</w:t>
            </w:r>
          </w:p>
          <w:p w:rsidR="00416BE8" w:rsidRPr="00416BE8" w:rsidRDefault="00C56E79" w:rsidP="00C56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C56E7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Только цена на единицу производительности или мощности, массы, габаритных размеров.</w:t>
            </w:r>
          </w:p>
        </w:tc>
      </w:tr>
      <w:tr w:rsidR="00416BE8" w:rsidRPr="00F26E9A" w:rsidTr="00FF5DF8">
        <w:trPr>
          <w:trHeight w:val="1020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Pr="00C56E79" w:rsidRDefault="00416BE8" w:rsidP="00CD535D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C56E79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>Вопрос 8.</w:t>
            </w:r>
          </w:p>
          <w:p w:rsidR="00416BE8" w:rsidRPr="00C56E79" w:rsidRDefault="00C56E79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56E7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соответствии с федеральным стандартом оценки «Отчет об оценке (ФСО VI)», утвержденным приказом Минэкономразвития России от 14.04.2022 № 200, приложения к отчету об оценке являются</w:t>
            </w:r>
          </w:p>
          <w:p w:rsidR="00C56E79" w:rsidRPr="00C56E79" w:rsidRDefault="00C56E79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C56E79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C56E79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C56E79" w:rsidRPr="00C56E79" w:rsidRDefault="00C56E79" w:rsidP="00C56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C56E7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его неотъемлемой частью</w:t>
            </w:r>
          </w:p>
          <w:p w:rsidR="00C56E79" w:rsidRPr="00C56E79" w:rsidRDefault="00C56E79" w:rsidP="00C56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C56E7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самостоятельным документом</w:t>
            </w:r>
          </w:p>
          <w:p w:rsidR="00C56E79" w:rsidRPr="00C56E79" w:rsidRDefault="00C56E79" w:rsidP="00C56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3) </w:t>
            </w:r>
            <w:r w:rsidRPr="00C56E7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обязательным разделом каждого отчета об оценке</w:t>
            </w:r>
          </w:p>
          <w:p w:rsidR="00416BE8" w:rsidRDefault="00C56E79" w:rsidP="00C56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C56E7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 перечисленное верно</w:t>
            </w:r>
          </w:p>
          <w:p w:rsidR="00CD6727" w:rsidRPr="00416BE8" w:rsidRDefault="00CD6727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16BE8" w:rsidRPr="00F26E9A" w:rsidTr="00FF5DF8">
        <w:trPr>
          <w:trHeight w:val="1530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Pr="00416BE8" w:rsidRDefault="00416BE8" w:rsidP="00CD535D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9.</w:t>
            </w:r>
          </w:p>
          <w:p w:rsidR="000F6900" w:rsidRDefault="000F6900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F69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Что из перечисленного в соответствии с Гражданским кодексом Российской Федерации НЕ является объектом гражданских прав:</w:t>
            </w:r>
          </w:p>
          <w:p w:rsidR="000F6900" w:rsidRDefault="000F6900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F69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I. Безналичные денежные средства.</w:t>
            </w:r>
          </w:p>
          <w:p w:rsidR="000F6900" w:rsidRDefault="000F6900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F69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II Бездокументарные ценные бумаги.</w:t>
            </w:r>
          </w:p>
          <w:p w:rsidR="000F6900" w:rsidRDefault="000F6900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F69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III. Нематериальные блага.</w:t>
            </w:r>
          </w:p>
          <w:p w:rsidR="00416BE8" w:rsidRPr="00416BE8" w:rsidRDefault="000F6900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F69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IV. Убытки.</w:t>
            </w:r>
          </w:p>
          <w:p w:rsidR="00851C7D" w:rsidRDefault="00851C7D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0F6900" w:rsidRPr="00D61988" w:rsidRDefault="000F6900" w:rsidP="000F69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6198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</w:t>
            </w:r>
            <w:r w:rsidRPr="00D6198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II</w:t>
            </w:r>
            <w:r w:rsidRPr="00D6198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0F6900" w:rsidRPr="00D61988" w:rsidRDefault="000F6900" w:rsidP="000F69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6198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</w:t>
            </w:r>
            <w:r w:rsidRPr="00D6198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II</w:t>
            </w:r>
            <w:r w:rsidRPr="00D6198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III</w:t>
            </w:r>
            <w:r w:rsidRPr="00D6198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0F6900" w:rsidRPr="00CD535D" w:rsidRDefault="000F6900" w:rsidP="000F69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 xml:space="preserve">3) III. </w:t>
            </w:r>
          </w:p>
          <w:p w:rsidR="00416BE8" w:rsidRPr="00416BE8" w:rsidRDefault="000F6900" w:rsidP="000F69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4)</w:t>
            </w:r>
            <w:r w:rsidRPr="000F69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IV.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16BE8" w:rsidRPr="00F26E9A" w:rsidTr="00FF5DF8">
        <w:trPr>
          <w:trHeight w:val="2295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Pr="00416BE8" w:rsidRDefault="00416BE8" w:rsidP="00CD535D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10.</w:t>
            </w:r>
          </w:p>
          <w:p w:rsidR="00416BE8" w:rsidRDefault="000F6900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F69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Какая ответственность предусмотрена Арбитражным процессуальным кодексом Российской Федерации за дачу заведомо ложного заключения экспертом относительно стоимости объекта оценки?</w:t>
            </w:r>
          </w:p>
          <w:p w:rsidR="000F6900" w:rsidRPr="00416BE8" w:rsidRDefault="000F6900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04EDC" w:rsidRDefault="00416BE8" w:rsidP="00504EDC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504EDC" w:rsidRDefault="000F6900" w:rsidP="00504E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0F69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Административная.</w:t>
            </w:r>
          </w:p>
          <w:p w:rsidR="000F6900" w:rsidRPr="000F6900" w:rsidRDefault="000F6900" w:rsidP="00504E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2)</w:t>
            </w:r>
            <w:r w:rsidRPr="000F69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Уголовная.</w:t>
            </w:r>
          </w:p>
          <w:p w:rsidR="000F6900" w:rsidRPr="000F6900" w:rsidRDefault="000F6900" w:rsidP="00504E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3)</w:t>
            </w:r>
            <w:r w:rsidRPr="000F69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 решению суда.</w:t>
            </w:r>
          </w:p>
          <w:p w:rsidR="000F6900" w:rsidRPr="00416BE8" w:rsidRDefault="000F6900" w:rsidP="000F69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4)</w:t>
            </w:r>
            <w:r w:rsidRPr="000F69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 решению арбитражного суда.</w:t>
            </w:r>
          </w:p>
        </w:tc>
      </w:tr>
      <w:tr w:rsidR="00416BE8" w:rsidRPr="00F26E9A" w:rsidTr="00FF5DF8">
        <w:trPr>
          <w:trHeight w:val="1720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CD535D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11.</w:t>
            </w:r>
          </w:p>
          <w:p w:rsidR="006E3303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Какими методами </w:t>
            </w:r>
            <w:r w:rsidR="00245FE8" w:rsidRPr="00245F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соответствии с Федеральным стандартом оценки «Оценка недвижимости (ФСО № 7)»</w:t>
            </w:r>
            <w:r w:rsidR="00245F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16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рамках доходного подхода может определяться стоимость недвижимости в рамках доходного подхода?</w:t>
            </w:r>
          </w:p>
          <w:p w:rsid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I. Методом прямой капитализации</w:t>
            </w:r>
          </w:p>
          <w:p w:rsid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16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Методом дисконтирования денежных потоков</w:t>
            </w:r>
          </w:p>
          <w:p w:rsid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III Метод остатка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IV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16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Методом капитализации по расчетным моделям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504EDC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1) I, II</w:t>
            </w:r>
          </w:p>
          <w:p w:rsidR="00416BE8" w:rsidRPr="00DA06A4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06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416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</w:t>
            </w:r>
            <w:r w:rsidRPr="00DA06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16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III</w:t>
            </w:r>
            <w:r w:rsidRPr="00DA06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16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IV</w:t>
            </w:r>
          </w:p>
          <w:p w:rsidR="00416BE8" w:rsidRPr="00DA06A4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06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3) </w:t>
            </w:r>
            <w:r w:rsidRPr="00416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</w:t>
            </w:r>
            <w:r w:rsidRPr="00DA06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16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II</w:t>
            </w:r>
            <w:r w:rsidRPr="00DA06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16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IV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4) все перечисленное</w:t>
            </w:r>
          </w:p>
        </w:tc>
      </w:tr>
      <w:tr w:rsidR="00416BE8" w:rsidRPr="00F26E9A" w:rsidTr="00FF5DF8">
        <w:trPr>
          <w:trHeight w:val="1020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12.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Default="00245F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45F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Какой основной критерий отнесения имущества к недвижимым вещам содержится в Гражданском кодексе Российской Федерации?</w:t>
            </w:r>
          </w:p>
          <w:p w:rsidR="00245FE8" w:rsidRPr="00416BE8" w:rsidRDefault="00245F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504EDC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245FE8" w:rsidRPr="00245FE8" w:rsidRDefault="00245FE8" w:rsidP="00245F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245F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Права на такое имущество зарегистрированы в Едином государственном реестре недвижимости.</w:t>
            </w:r>
          </w:p>
          <w:p w:rsidR="00245FE8" w:rsidRPr="00245FE8" w:rsidRDefault="00245FE8" w:rsidP="00245F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2)</w:t>
            </w:r>
            <w:r w:rsidRPr="00245F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Такое имущество прочно связано с землей, и его перемещение </w:t>
            </w:r>
            <w:r w:rsidR="00C65C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Pr="00245F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без несоразмерного ущерба его назначению невозможно.</w:t>
            </w:r>
          </w:p>
          <w:p w:rsidR="00245FE8" w:rsidRPr="00245FE8" w:rsidRDefault="00245FE8" w:rsidP="00245F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3)</w:t>
            </w:r>
            <w:r w:rsidRPr="00245F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Такое имущество относится к одному из видов объектов недвижимого имущества, исчерпывающий перечень которых определен Правительство Российской Федерации.</w:t>
            </w:r>
          </w:p>
          <w:p w:rsidR="00245FE8" w:rsidRPr="00416BE8" w:rsidRDefault="00245FE8" w:rsidP="00245F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4)</w:t>
            </w:r>
            <w:r w:rsidRPr="00245F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Такое имущество поставлено на кадастровый учет.</w:t>
            </w:r>
          </w:p>
        </w:tc>
      </w:tr>
      <w:tr w:rsidR="00416BE8" w:rsidRPr="00F26E9A" w:rsidTr="00FF5DF8">
        <w:trPr>
          <w:trHeight w:val="2550"/>
        </w:trPr>
        <w:tc>
          <w:tcPr>
            <w:tcW w:w="9463" w:type="dxa"/>
            <w:shd w:val="clear" w:color="auto" w:fill="auto"/>
            <w:vAlign w:val="center"/>
            <w:hideMark/>
          </w:tcPr>
          <w:p w:rsidR="00245FE8" w:rsidRDefault="00245F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13.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Default="00245F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45F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Согласно Гражданскому кодексу Российской Федерации какой из перечисленных объектов ни при каких условиях НЕ может относиться к недвижимому имуществу?</w:t>
            </w:r>
          </w:p>
          <w:p w:rsidR="00245FE8" w:rsidRPr="00416BE8" w:rsidRDefault="00245F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504EDC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471F8B" w:rsidRPr="00471F8B" w:rsidRDefault="00471F8B" w:rsidP="0047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471F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Машино-место. </w:t>
            </w:r>
          </w:p>
          <w:p w:rsidR="00471F8B" w:rsidRPr="00471F8B" w:rsidRDefault="00471F8B" w:rsidP="0047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2)</w:t>
            </w:r>
            <w:r w:rsidRPr="00471F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Объект незаве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</w:t>
            </w:r>
            <w:r w:rsidRPr="00471F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шенного строительства.  </w:t>
            </w:r>
          </w:p>
          <w:p w:rsidR="00471F8B" w:rsidRPr="00471F8B" w:rsidRDefault="00471F8B" w:rsidP="0047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3)</w:t>
            </w:r>
            <w:r w:rsidRPr="00471F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Дорожное покрытие. </w:t>
            </w:r>
          </w:p>
          <w:p w:rsidR="00416BE8" w:rsidRPr="00416BE8" w:rsidRDefault="00471F8B" w:rsidP="0047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4)</w:t>
            </w:r>
            <w:r w:rsidRPr="00471F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Помещение.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16BE8" w:rsidRPr="00F26E9A" w:rsidTr="00FF5DF8">
        <w:trPr>
          <w:trHeight w:val="2550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Pr="00416BE8" w:rsidRDefault="00416BE8" w:rsidP="00504EDC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14.</w:t>
            </w:r>
          </w:p>
          <w:p w:rsidR="00471F8B" w:rsidRDefault="00471F8B" w:rsidP="00822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71F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соответствии с Земельным кодексом Российской Федерации при определении размера возмещения за земельные участки, изымаемые для государственных или муниципальных нужд, включается ли в него упущенная выгода? </w:t>
            </w:r>
          </w:p>
          <w:p w:rsidR="00471F8B" w:rsidRPr="00416BE8" w:rsidRDefault="00471F8B" w:rsidP="00822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504EDC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471F8B" w:rsidRPr="00471F8B" w:rsidRDefault="00471F8B" w:rsidP="0047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471F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 включается.</w:t>
            </w:r>
          </w:p>
          <w:p w:rsidR="00471F8B" w:rsidRPr="00471F8B" w:rsidRDefault="00471F8B" w:rsidP="0047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2)</w:t>
            </w:r>
            <w:r w:rsidRPr="00471F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Включается. </w:t>
            </w:r>
          </w:p>
          <w:p w:rsidR="00471F8B" w:rsidRPr="00471F8B" w:rsidRDefault="00471F8B" w:rsidP="0047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3)</w:t>
            </w:r>
            <w:r w:rsidRPr="00471F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Включается только если возмещение выплачивается лицу, которому изымаемый участок принадлежал на праве собственности (а не аренды или ином праве). </w:t>
            </w:r>
          </w:p>
          <w:p w:rsidR="00471F8B" w:rsidRPr="00416BE8" w:rsidRDefault="00471F8B" w:rsidP="0047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4)</w:t>
            </w:r>
            <w:r w:rsidRPr="00471F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Включается, если иное не предусмотрено решением уполномоченного органа об изъятии участка.</w:t>
            </w:r>
          </w:p>
        </w:tc>
      </w:tr>
      <w:tr w:rsidR="00416BE8" w:rsidRPr="00F26E9A" w:rsidTr="00FF5DF8">
        <w:trPr>
          <w:trHeight w:val="3060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>Вопрос 15.</w:t>
            </w:r>
          </w:p>
          <w:p w:rsidR="00076956" w:rsidRDefault="00076956" w:rsidP="00822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076956" w:rsidRDefault="00076956" w:rsidP="00822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7695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соответствии с Федеральным законом от 16.07.1998 г. № 102-ФЗ "Об ипот</w:t>
            </w:r>
            <w:r w:rsidR="00C65C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</w:t>
            </w:r>
            <w:r w:rsidRPr="0007695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ке (залоге недвижимости)" может ли часть имущества, раздел которого в натуре невозможен без изменения его назначения, быть самостоятельным предметом ипотеки?</w:t>
            </w:r>
          </w:p>
          <w:p w:rsidR="00822E40" w:rsidRPr="00416BE8" w:rsidRDefault="00822E40" w:rsidP="00822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416BE8" w:rsidRDefault="00416BE8" w:rsidP="0085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076956" w:rsidRPr="00076956" w:rsidRDefault="00076956" w:rsidP="00076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07695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Может.</w:t>
            </w:r>
          </w:p>
          <w:p w:rsidR="00076956" w:rsidRPr="00076956" w:rsidRDefault="00076956" w:rsidP="00076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2)</w:t>
            </w:r>
            <w:r w:rsidRPr="0007695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Может, если в договоре об ипотеке установлена возможность обращения взыскания только на часть имущества, заложенную по такому договору.</w:t>
            </w:r>
          </w:p>
          <w:p w:rsidR="00076956" w:rsidRPr="00076956" w:rsidRDefault="00076956" w:rsidP="00076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3)</w:t>
            </w:r>
            <w:r w:rsidR="007C38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Может, если</w:t>
            </w:r>
            <w:r w:rsidRPr="0007695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договор об ипотеке нотариально удостоверен. </w:t>
            </w:r>
          </w:p>
          <w:p w:rsidR="00076956" w:rsidRPr="00416BE8" w:rsidRDefault="00076956" w:rsidP="00076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4)</w:t>
            </w:r>
            <w:r w:rsidRPr="0007695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Не может</w:t>
            </w:r>
          </w:p>
        </w:tc>
      </w:tr>
      <w:tr w:rsidR="00416BE8" w:rsidRPr="00F26E9A" w:rsidTr="00FF5DF8">
        <w:trPr>
          <w:trHeight w:val="3337"/>
        </w:trPr>
        <w:tc>
          <w:tcPr>
            <w:tcW w:w="9463" w:type="dxa"/>
            <w:shd w:val="clear" w:color="auto" w:fill="auto"/>
            <w:vAlign w:val="center"/>
            <w:hideMark/>
          </w:tcPr>
          <w:p w:rsidR="00076956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1</w:t>
            </w:r>
            <w:r w:rsidRPr="00DA06A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6</w:t>
            </w: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.</w:t>
            </w:r>
          </w:p>
          <w:p w:rsidR="00416BE8" w:rsidRPr="00DA06A4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Default="006D69AF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D69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Валовый рентный мультипликатор - это показатель, равный</w:t>
            </w:r>
          </w:p>
          <w:p w:rsidR="006D69AF" w:rsidRPr="00DA06A4" w:rsidRDefault="006D69AF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416BE8" w:rsidRDefault="00416BE8" w:rsidP="0085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D69AF" w:rsidRDefault="006D69AF" w:rsidP="0085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6D69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Отношению цены продажи объекта к валовому доходу от объекта недвижимости</w:t>
            </w:r>
          </w:p>
          <w:p w:rsidR="006D69AF" w:rsidRDefault="006D69AF" w:rsidP="0085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6D69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Отношению цены продажи к чистому операционному доходу от объекта недвижимости</w:t>
            </w:r>
          </w:p>
          <w:p w:rsidR="006D69AF" w:rsidRDefault="006D69AF" w:rsidP="0085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3) </w:t>
            </w:r>
            <w:r w:rsidRPr="006D69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Отношению валового операционного дохода к цене продажи объекта</w:t>
            </w:r>
          </w:p>
          <w:p w:rsidR="006D69AF" w:rsidRDefault="006D69AF" w:rsidP="0085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6D69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Отношению чистого операционного дохода к цене продажи объекта недвижимости</w:t>
            </w:r>
          </w:p>
          <w:p w:rsidR="006D69AF" w:rsidRPr="00416BE8" w:rsidRDefault="006D69AF" w:rsidP="0085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5) </w:t>
            </w:r>
            <w:r w:rsidRPr="006D69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Отношению цены продажи объекта недвижимости к чистой прибыли, владеющей им компании</w:t>
            </w:r>
          </w:p>
        </w:tc>
      </w:tr>
      <w:tr w:rsidR="00416BE8" w:rsidRPr="00F26E9A" w:rsidTr="00FF5DF8">
        <w:trPr>
          <w:trHeight w:val="765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Pr="00DA06A4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17.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ED7B09" w:rsidRPr="00DA06A4" w:rsidRDefault="00ED7B09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D7B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Абсолютная корректировка к цене аналога это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–</w:t>
            </w:r>
          </w:p>
          <w:p w:rsidR="00AE7618" w:rsidRDefault="00AE7618" w:rsidP="00AE76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</w:p>
          <w:p w:rsidR="00416BE8" w:rsidRDefault="00416BE8" w:rsidP="00AE76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AE7618" w:rsidRPr="00416BE8" w:rsidRDefault="00AE7618" w:rsidP="00AE76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</w:p>
          <w:p w:rsidR="00ED7B09" w:rsidRDefault="00ED7B09" w:rsidP="00ED7B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ED7B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Денежная корректировка, которая может применяться к цене объекта аналога </w:t>
            </w:r>
            <w:r w:rsidR="00C65C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Pr="00ED7B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целом, так и к единице сравнения</w:t>
            </w:r>
          </w:p>
          <w:p w:rsidR="00ED7B09" w:rsidRDefault="00ED7B09" w:rsidP="00ED7B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ED7B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Денежная корректировка, которая может применяться только к цене объекта аналога в целом</w:t>
            </w:r>
          </w:p>
          <w:p w:rsidR="00ED7B09" w:rsidRDefault="00ED7B09" w:rsidP="00ED7B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3)</w:t>
            </w:r>
            <w:r w:rsidRPr="00ED7B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Денежная корректировка, которая может применяться только к единице сравнения</w:t>
            </w:r>
          </w:p>
          <w:p w:rsidR="00416BE8" w:rsidRDefault="00ED7B09" w:rsidP="00ED7B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4)</w:t>
            </w:r>
            <w:r w:rsidRPr="00ED7B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Процентная корректировка, которая может применяться к цене объекта аналога в целом, так и к единице сравнения</w:t>
            </w:r>
          </w:p>
          <w:p w:rsidR="00ED7B09" w:rsidRPr="00DA06A4" w:rsidRDefault="00ED7B09" w:rsidP="00ED7B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16BE8" w:rsidRPr="00F26E9A" w:rsidTr="00FF5DF8">
        <w:trPr>
          <w:trHeight w:val="3060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>Вопрос 1</w:t>
            </w:r>
            <w:r w:rsidRPr="00DA06A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8</w:t>
            </w: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.</w:t>
            </w:r>
          </w:p>
          <w:p w:rsidR="00416BE8" w:rsidRPr="00DA06A4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Default="003A632B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A63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Как изменится рыночная стоимость не сданного в аренду объекта недвижимости, рассчитанная с использованием метода дисконтированных денежных потоков, если срок прогнозирования денежных потоков  увеличить на 2 года, </w:t>
            </w:r>
            <w:r w:rsidR="00C65C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Pr="003A63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 все используемые в расчете рыночные показатели сбалансированы между собой.</w:t>
            </w:r>
          </w:p>
          <w:p w:rsidR="003A632B" w:rsidRPr="00DA06A4" w:rsidRDefault="003A632B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3A632B" w:rsidRDefault="003A632B" w:rsidP="003A63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3A63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 изменится</w:t>
            </w:r>
          </w:p>
          <w:p w:rsidR="003A632B" w:rsidRDefault="003A632B" w:rsidP="003A63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2)</w:t>
            </w:r>
            <w:r w:rsidRPr="003A63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Увеличится</w:t>
            </w:r>
          </w:p>
          <w:p w:rsidR="003A632B" w:rsidRDefault="003A632B" w:rsidP="003A63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3) </w:t>
            </w:r>
            <w:r w:rsidRPr="003A63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Уменьшится</w:t>
            </w:r>
          </w:p>
          <w:p w:rsidR="00416BE8" w:rsidRPr="00416BE8" w:rsidRDefault="003A632B" w:rsidP="003A63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3A63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 хватает данных для ответа на вопрос</w:t>
            </w:r>
          </w:p>
        </w:tc>
      </w:tr>
      <w:tr w:rsidR="00416BE8" w:rsidRPr="00F26E9A" w:rsidTr="00FF5DF8">
        <w:trPr>
          <w:trHeight w:val="3825"/>
        </w:trPr>
        <w:tc>
          <w:tcPr>
            <w:tcW w:w="9463" w:type="dxa"/>
            <w:shd w:val="clear" w:color="auto" w:fill="auto"/>
            <w:vAlign w:val="center"/>
            <w:hideMark/>
          </w:tcPr>
          <w:p w:rsidR="00AE761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1</w:t>
            </w:r>
            <w:r w:rsidRPr="00DA06A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9</w:t>
            </w: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.</w:t>
            </w:r>
          </w:p>
          <w:p w:rsidR="00416BE8" w:rsidRPr="00DA06A4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Default="003A632B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A63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Норма возврата капитала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–</w:t>
            </w:r>
            <w:r w:rsidRPr="003A63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это</w:t>
            </w:r>
          </w:p>
          <w:p w:rsidR="003A632B" w:rsidRPr="00416BE8" w:rsidRDefault="003A632B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3A632B" w:rsidRDefault="003A632B" w:rsidP="00CD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Величина ежемесячной потери стоимости капитала, инвестированного в объект недвижимости, за год его использования</w:t>
            </w:r>
          </w:p>
          <w:p w:rsidR="003A632B" w:rsidRDefault="003A632B" w:rsidP="00CD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Величина ежегодной потери стоимости капитала, инвестированного в объект </w:t>
            </w:r>
            <w:proofErr w:type="gramStart"/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недвижимости,  за</w:t>
            </w:r>
            <w:proofErr w:type="gramEnd"/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время его использования  до даты оценки</w:t>
            </w:r>
          </w:p>
          <w:p w:rsidR="003A632B" w:rsidRDefault="003A632B" w:rsidP="00CD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Pr="003A63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 Величина ежегодной потери стоимости капитала за время ожидаемого периода использования объекта.</w:t>
            </w:r>
          </w:p>
          <w:p w:rsidR="00416BE8" w:rsidRPr="00CD535D" w:rsidRDefault="003A632B" w:rsidP="00CD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Величина ежегодной потери стоимости капитала, инвестированного в объект недвижимости,  за время использования объекта недвижимости после ввода </w:t>
            </w:r>
            <w:r w:rsidR="00C65C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эксплуатацию</w:t>
            </w:r>
          </w:p>
          <w:p w:rsidR="003A632B" w:rsidRPr="00CD535D" w:rsidRDefault="003A632B" w:rsidP="00CD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16BE8" w:rsidRPr="00F26E9A" w:rsidTr="00FF5DF8">
        <w:trPr>
          <w:trHeight w:val="444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20.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Default="003A632B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A63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Период времени, в течение которого здание физически существует и пригодно для проживания или работы в нем, это:</w:t>
            </w:r>
          </w:p>
          <w:p w:rsidR="003A632B" w:rsidRPr="00416BE8" w:rsidRDefault="003A632B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3A632B" w:rsidRDefault="003A632B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3A63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Срок экономической жизни</w:t>
            </w:r>
          </w:p>
          <w:p w:rsidR="003A632B" w:rsidRDefault="003A632B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3A63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Хронологический (фактический) возраст</w:t>
            </w:r>
          </w:p>
          <w:p w:rsidR="003A632B" w:rsidRDefault="003A632B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3) </w:t>
            </w:r>
            <w:r w:rsidRPr="003A63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Эффективный возраст</w:t>
            </w:r>
          </w:p>
          <w:p w:rsidR="003A632B" w:rsidRDefault="003A632B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Pr="003A63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 Срок физической жизни</w:t>
            </w:r>
          </w:p>
          <w:p w:rsidR="003A632B" w:rsidRDefault="003A632B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5) </w:t>
            </w:r>
            <w:r w:rsidRPr="003A63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Оставшийся срок экономической службы</w:t>
            </w:r>
          </w:p>
          <w:p w:rsidR="00CB4E8D" w:rsidRDefault="00CB4E8D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AE7618" w:rsidRDefault="00AE7618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CB4E8D" w:rsidRPr="00416BE8" w:rsidRDefault="00CB4E8D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21.</w:t>
            </w:r>
          </w:p>
          <w:p w:rsidR="00CB4E8D" w:rsidRDefault="00CB4E8D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D67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CB4E8D" w:rsidRDefault="003A632B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A63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Если затраты на исправление дефекта, имеющегося в объекте недвижимости, превосходят стоимость, которая при этом будет добавлена, то каким считается такой вид износа или устаревания?</w:t>
            </w:r>
          </w:p>
          <w:p w:rsidR="003A632B" w:rsidRPr="00416BE8" w:rsidRDefault="003A632B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D61988" w:rsidRDefault="00D61988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</w:p>
          <w:p w:rsidR="00CB4E8D" w:rsidRPr="00416BE8" w:rsidRDefault="00CB4E8D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lastRenderedPageBreak/>
              <w:t>Варианты ответов:</w:t>
            </w:r>
          </w:p>
          <w:p w:rsidR="003A632B" w:rsidRDefault="003A632B" w:rsidP="003A63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3A63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Физическим износом</w:t>
            </w:r>
          </w:p>
          <w:p w:rsidR="003A632B" w:rsidRDefault="003A632B" w:rsidP="003A63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3A63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Неустранимым износом или устареванием.</w:t>
            </w:r>
          </w:p>
          <w:p w:rsidR="003A632B" w:rsidRDefault="003A632B" w:rsidP="003A63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3)</w:t>
            </w:r>
            <w:r w:rsidRPr="003A63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Устранимым износом или устареванием.</w:t>
            </w:r>
          </w:p>
          <w:p w:rsidR="003A632B" w:rsidRDefault="003A632B" w:rsidP="003A63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3A63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Полным износом или устареванием.</w:t>
            </w:r>
          </w:p>
          <w:p w:rsidR="00CB4E8D" w:rsidRPr="00416BE8" w:rsidRDefault="00CB4E8D" w:rsidP="003A63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16BE8" w:rsidRPr="00F26E9A" w:rsidTr="00FF5DF8">
        <w:trPr>
          <w:trHeight w:val="2295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Pr="00416BE8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>Вопрос 22.</w:t>
            </w:r>
          </w:p>
          <w:p w:rsidR="00313443" w:rsidRDefault="00313443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134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 определении рыночной стоимости земельного участка сравнительным подходом используется: </w:t>
            </w:r>
          </w:p>
          <w:p w:rsidR="00313443" w:rsidRDefault="00313443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134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I. Метод остатка. </w:t>
            </w:r>
          </w:p>
          <w:p w:rsidR="00313443" w:rsidRDefault="00313443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134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II. Метод выделения. </w:t>
            </w:r>
          </w:p>
          <w:p w:rsidR="00313443" w:rsidRDefault="00313443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134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III. Метод распределения. </w:t>
            </w:r>
          </w:p>
          <w:p w:rsidR="00416BE8" w:rsidRDefault="00313443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134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IV. Метод предполагаемого использования.</w:t>
            </w:r>
          </w:p>
          <w:p w:rsidR="00416BE8" w:rsidRPr="00416BE8" w:rsidRDefault="00416BE8" w:rsidP="00AE761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313443" w:rsidRPr="00CD535D" w:rsidRDefault="00313443" w:rsidP="003134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1)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3134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 </w:t>
            </w:r>
            <w:r w:rsidRPr="003134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II</w:t>
            </w:r>
          </w:p>
          <w:p w:rsidR="00313443" w:rsidRPr="00CD535D" w:rsidRDefault="00313443" w:rsidP="003134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3134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 </w:t>
            </w:r>
            <w:r w:rsidRPr="003134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III</w:t>
            </w:r>
          </w:p>
          <w:p w:rsidR="00313443" w:rsidRPr="00CD535D" w:rsidRDefault="00313443" w:rsidP="003134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3) </w:t>
            </w:r>
            <w:r w:rsidRPr="003134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II</w:t>
            </w:r>
            <w:r w:rsidRPr="00A470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 </w:t>
            </w:r>
            <w:r w:rsidRPr="003134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III</w:t>
            </w:r>
          </w:p>
          <w:p w:rsidR="00416BE8" w:rsidRPr="00CD535D" w:rsidRDefault="00313443" w:rsidP="003134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3134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III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 </w:t>
            </w:r>
            <w:r w:rsidRPr="003134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IV</w:t>
            </w:r>
          </w:p>
        </w:tc>
      </w:tr>
      <w:tr w:rsidR="00416BE8" w:rsidRPr="00F26E9A" w:rsidTr="00FF5DF8">
        <w:trPr>
          <w:trHeight w:val="1020"/>
        </w:trPr>
        <w:tc>
          <w:tcPr>
            <w:tcW w:w="9463" w:type="dxa"/>
            <w:shd w:val="clear" w:color="auto" w:fill="auto"/>
            <w:vAlign w:val="center"/>
            <w:hideMark/>
          </w:tcPr>
          <w:p w:rsidR="00CB4E8D" w:rsidRDefault="00CB4E8D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23.</w:t>
            </w:r>
          </w:p>
          <w:p w:rsidR="00C65CDC" w:rsidRDefault="00313443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134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 элементам сравнения земельных участков, учитываемым при использовании метода сравнения продаж, не относится: </w:t>
            </w:r>
          </w:p>
          <w:p w:rsidR="00C65CDC" w:rsidRDefault="00313443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134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I.  Дата продажи.</w:t>
            </w:r>
          </w:p>
          <w:p w:rsidR="00C65CDC" w:rsidRDefault="00313443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134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II.  Оцениваемые права</w:t>
            </w:r>
            <w:r w:rsidR="00C65C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C65CDC" w:rsidRDefault="00313443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134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III.   Местоположение. </w:t>
            </w:r>
          </w:p>
          <w:p w:rsidR="00CD6727" w:rsidRDefault="00313443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134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IV.   Прибыль предприятия, которому принадлежит земельный участок</w:t>
            </w:r>
            <w:r w:rsidR="00C65C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313443" w:rsidRPr="00416BE8" w:rsidRDefault="00313443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</w:tc>
      </w:tr>
      <w:tr w:rsidR="00416BE8" w:rsidRPr="00F77FC2" w:rsidTr="00FF5DF8">
        <w:trPr>
          <w:trHeight w:val="3315"/>
        </w:trPr>
        <w:tc>
          <w:tcPr>
            <w:tcW w:w="9463" w:type="dxa"/>
            <w:shd w:val="clear" w:color="auto" w:fill="auto"/>
            <w:vAlign w:val="center"/>
            <w:hideMark/>
          </w:tcPr>
          <w:p w:rsidR="00313443" w:rsidRPr="00C65CDC" w:rsidRDefault="00313443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65C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1) I</w:t>
            </w:r>
          </w:p>
          <w:p w:rsidR="00313443" w:rsidRPr="00C65CDC" w:rsidRDefault="00313443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65C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2) II</w:t>
            </w:r>
          </w:p>
          <w:p w:rsidR="00313443" w:rsidRPr="00C65CDC" w:rsidRDefault="00313443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65C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3) IV</w:t>
            </w:r>
          </w:p>
          <w:p w:rsidR="00416BE8" w:rsidRPr="00C65CDC" w:rsidRDefault="00313443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65C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4) II и III</w:t>
            </w:r>
          </w:p>
          <w:p w:rsidR="00CB4E8D" w:rsidRPr="00CD535D" w:rsidRDefault="00CB4E8D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</w:p>
          <w:p w:rsidR="00416BE8" w:rsidRPr="00CD535D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CD535D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Вопрос 24.</w:t>
            </w:r>
          </w:p>
          <w:p w:rsidR="008C6061" w:rsidRPr="00CD535D" w:rsidRDefault="008C606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Является ли следующее утверждение верным и полным согласно ФСО 9:</w:t>
            </w:r>
          </w:p>
          <w:p w:rsidR="00416BE8" w:rsidRPr="00CD535D" w:rsidRDefault="008C606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«Все преимущества, существующие у собственника в отношении объекта оценки и условий владения и пользования объектом оценки, отличающиеся от рыночных условий, не могут учитываться при оценке для целей залога».</w:t>
            </w:r>
          </w:p>
          <w:p w:rsidR="00416BE8" w:rsidRPr="00CD535D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</w:p>
          <w:p w:rsidR="00416BE8" w:rsidRPr="00CD535D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CD535D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8C6061" w:rsidRDefault="008C6061" w:rsidP="00F77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8C60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</w:t>
            </w:r>
          </w:p>
          <w:p w:rsidR="008C6061" w:rsidRDefault="008C6061" w:rsidP="00F77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Нет, не хватает дополнения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если такие преимущества не сохранятся бесспорно при переходе права собственности на объект оценки иному лицу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</w:p>
          <w:p w:rsidR="008C6061" w:rsidRDefault="008C6061" w:rsidP="00F77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3)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Нет, не хватает дополнения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если новый собственник при переходе права собственности лишается таких преимуществ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</w:p>
          <w:p w:rsidR="008C6061" w:rsidRPr="00CD535D" w:rsidRDefault="008C6061" w:rsidP="00F77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ФСО 9 нет упоминания об оценке для целей залога</w:t>
            </w:r>
          </w:p>
        </w:tc>
      </w:tr>
      <w:tr w:rsidR="00416BE8" w:rsidRPr="00CD535D" w:rsidTr="00FF5DF8">
        <w:trPr>
          <w:trHeight w:val="2040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>Вопрос 25.</w:t>
            </w:r>
          </w:p>
          <w:p w:rsidR="00416BE8" w:rsidRDefault="00416BE8" w:rsidP="00416BE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895713" w:rsidRDefault="00895713" w:rsidP="00416BE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571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Должно ли наиболее эффективное использование оцениваемого объекта недвижимости всегда соответствовать его фактическому использованию (совпадать с фактическим использованием), согласно ФСО 7?</w:t>
            </w:r>
          </w:p>
          <w:p w:rsidR="00416BE8" w:rsidRPr="00416BE8" w:rsidRDefault="00416BE8" w:rsidP="00416BE8">
            <w:pPr>
              <w:pStyle w:val="a3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895713" w:rsidRDefault="00895713" w:rsidP="008957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Да, в любом случае</w:t>
            </w:r>
          </w:p>
          <w:p w:rsidR="00895713" w:rsidRDefault="00895713" w:rsidP="008957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89571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Нет, оценщик может предполагать иное использование объекта</w:t>
            </w:r>
          </w:p>
          <w:p w:rsidR="00895713" w:rsidRDefault="00895713" w:rsidP="008957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3)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ФСО 7 нет упоминания о наиболее эффективном использовании объекта оценки</w:t>
            </w:r>
          </w:p>
          <w:p w:rsidR="00416BE8" w:rsidRDefault="00895713" w:rsidP="008957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Нет правильного ответа</w:t>
            </w:r>
          </w:p>
          <w:p w:rsidR="00895713" w:rsidRPr="00CD535D" w:rsidRDefault="00895713" w:rsidP="008957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16BE8" w:rsidRPr="00F26E9A" w:rsidTr="00FF5DF8">
        <w:trPr>
          <w:trHeight w:val="501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Pr="00416BE8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2</w:t>
            </w:r>
            <w:r w:rsidRPr="00CD672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6</w:t>
            </w: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.</w:t>
            </w:r>
          </w:p>
          <w:p w:rsidR="00AE7618" w:rsidRDefault="00906186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061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Определить рыночную стоимость здания с дебаркадером площадью 1000 кв. (площадь дебаркадера не включена). Цена аналога - здания без дебаркадера -  </w:t>
            </w:r>
            <w:r w:rsidR="00AE761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Pr="009061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50 000 руб./кв.</w:t>
            </w:r>
            <w:r w:rsidR="00AE761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9061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м. </w:t>
            </w:r>
          </w:p>
          <w:p w:rsidR="00AE7618" w:rsidRDefault="00906186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061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 прочих равных, объекты, состояние которых аналогично состоянию оцениваемого здания, на 25% дешевле объектов с состоянием, аналогичным состоянию аналога.  </w:t>
            </w:r>
          </w:p>
          <w:p w:rsidR="00AE7618" w:rsidRDefault="00906186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061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Абсолютная корректировка на наличие дебаркадера - 50 000 руб.).  </w:t>
            </w:r>
          </w:p>
          <w:p w:rsidR="00AE7618" w:rsidRDefault="00906186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061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Для решения данной задачи первой вносится относительная корректировка.  Внесение иных корректировок не требуется. </w:t>
            </w:r>
          </w:p>
          <w:p w:rsidR="00416BE8" w:rsidRDefault="00906186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061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Результат округлить до тысяч рублей.</w:t>
            </w:r>
          </w:p>
          <w:p w:rsidR="00906186" w:rsidRPr="00416BE8" w:rsidRDefault="00906186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906186" w:rsidRDefault="00906186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9061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37500000</w:t>
            </w:r>
          </w:p>
          <w:p w:rsidR="00906186" w:rsidRDefault="00906186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9061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50050000</w:t>
            </w:r>
          </w:p>
          <w:p w:rsidR="00906186" w:rsidRDefault="00906186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3) </w:t>
            </w:r>
            <w:r w:rsidRPr="009061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37450000</w:t>
            </w:r>
          </w:p>
          <w:p w:rsidR="00906186" w:rsidRDefault="00906186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9061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37550000</w:t>
            </w:r>
          </w:p>
          <w:p w:rsidR="00416BE8" w:rsidRPr="00416BE8" w:rsidRDefault="00906186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5) </w:t>
            </w:r>
            <w:r w:rsidRPr="0090618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62550000</w:t>
            </w:r>
          </w:p>
        </w:tc>
      </w:tr>
      <w:tr w:rsidR="00416BE8" w:rsidRPr="00F26E9A" w:rsidTr="00FF5DF8">
        <w:trPr>
          <w:trHeight w:val="2040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27.</w:t>
            </w:r>
          </w:p>
          <w:p w:rsidR="00AE7618" w:rsidRDefault="00EE1F1C" w:rsidP="00CD67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E1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Зависимость рыночной стоимости от площади офисного помещения описывается следующим соотношением P = 400-2*S.  </w:t>
            </w:r>
          </w:p>
          <w:p w:rsidR="00AE7618" w:rsidRDefault="00EE1F1C" w:rsidP="00CD67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E1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Рассчитайте величину относительной (процентной) корректировки на площадь к цене аналога, если площадь объекта оценки составляет 50 кв.</w:t>
            </w:r>
            <w:r w:rsidR="00AE761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  <w:r w:rsidRPr="00EE1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м, а площадь объекта аналога -</w:t>
            </w:r>
            <w:r w:rsidR="00AE761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EE1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80 </w:t>
            </w:r>
            <w:proofErr w:type="spellStart"/>
            <w:r w:rsidRPr="00EE1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кв.м</w:t>
            </w:r>
            <w:proofErr w:type="spellEnd"/>
            <w:r w:rsidRPr="00EE1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</w:p>
          <w:p w:rsidR="00CD6727" w:rsidRDefault="00EE1F1C" w:rsidP="00CD67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E1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Результат округлить до целых процентов.</w:t>
            </w:r>
          </w:p>
          <w:p w:rsidR="00EE1F1C" w:rsidRPr="00416BE8" w:rsidRDefault="00EE1F1C" w:rsidP="00CD67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EE1F1C" w:rsidRDefault="00EE1F1C" w:rsidP="00CD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EE1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20%</w:t>
            </w:r>
          </w:p>
          <w:p w:rsidR="00EE1F1C" w:rsidRDefault="00EE1F1C" w:rsidP="00CD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EE1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-20%</w:t>
            </w:r>
          </w:p>
          <w:p w:rsidR="00EE1F1C" w:rsidRDefault="00EE1F1C" w:rsidP="00CD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3) </w:t>
            </w:r>
            <w:r w:rsidRPr="00EE1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-22%</w:t>
            </w:r>
          </w:p>
          <w:p w:rsidR="00416BE8" w:rsidRDefault="00EE1F1C" w:rsidP="00CD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EE1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22%</w:t>
            </w:r>
          </w:p>
          <w:p w:rsidR="00EE1F1C" w:rsidRDefault="00EE1F1C" w:rsidP="00EE1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5) </w:t>
            </w:r>
            <w:r w:rsidRPr="00EE1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25%</w:t>
            </w:r>
          </w:p>
          <w:p w:rsidR="00EE1F1C" w:rsidRPr="00416BE8" w:rsidRDefault="00EE1F1C" w:rsidP="00AE76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6) </w:t>
            </w:r>
            <w:r w:rsidRPr="00EE1F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-25%</w:t>
            </w:r>
          </w:p>
        </w:tc>
      </w:tr>
      <w:tr w:rsidR="00416BE8" w:rsidRPr="00F26E9A" w:rsidTr="00FF5DF8">
        <w:trPr>
          <w:trHeight w:val="2040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>Вопрос 28.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57C54" w:rsidRDefault="00457C5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57C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Определите рыночную стоимость здания, если чистый операционный доход от него составляет 1 300 000 руб. в год, ставка капитализации рассчитана на уровне 15%, а ставка дисконтирования -17%. </w:t>
            </w:r>
          </w:p>
          <w:p w:rsidR="00416BE8" w:rsidRDefault="00457C5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57C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Результат округлить до тысяч рублей.</w:t>
            </w:r>
          </w:p>
          <w:p w:rsidR="00457C54" w:rsidRPr="00416BE8" w:rsidRDefault="00457C5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457C54" w:rsidRDefault="00457C5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457C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8667000</w:t>
            </w:r>
          </w:p>
          <w:p w:rsidR="00457C54" w:rsidRDefault="00457C5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457C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1495000</w:t>
            </w:r>
          </w:p>
          <w:p w:rsidR="00457C54" w:rsidRDefault="00457C5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3) </w:t>
            </w:r>
            <w:r w:rsidRPr="00457C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1529000</w:t>
            </w:r>
          </w:p>
          <w:p w:rsidR="00457C54" w:rsidRPr="00416BE8" w:rsidRDefault="00457C5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457C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104000000</w:t>
            </w:r>
          </w:p>
          <w:p w:rsidR="00416BE8" w:rsidRPr="00416BE8" w:rsidRDefault="00416BE8" w:rsidP="00CD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16BE8" w:rsidRPr="00F26E9A" w:rsidTr="00FF5DF8">
        <w:trPr>
          <w:trHeight w:val="70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29.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Default="00457C5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57C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Определите рыночную стоимость объекта недвижимости, если его действительный валовой доход составляет 2 200 000 руб. в год, операционные расходы и резерв на замещение составляют 2000 руб./</w:t>
            </w:r>
            <w:proofErr w:type="spellStart"/>
            <w:proofErr w:type="gramStart"/>
            <w:r w:rsidRPr="00457C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кв.м</w:t>
            </w:r>
            <w:proofErr w:type="spellEnd"/>
            <w:proofErr w:type="gramEnd"/>
            <w:r w:rsidRPr="00457C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общей площади в год, общая площадь здания – 300 </w:t>
            </w:r>
            <w:proofErr w:type="spellStart"/>
            <w:r w:rsidRPr="00457C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кв.м</w:t>
            </w:r>
            <w:proofErr w:type="spellEnd"/>
            <w:r w:rsidRPr="00457C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ставка капитализации составляет 10%.</w:t>
            </w:r>
          </w:p>
          <w:p w:rsidR="00457C54" w:rsidRPr="00416BE8" w:rsidRDefault="00457C5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457C54" w:rsidRDefault="00457C5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457C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22 000 000 руб.</w:t>
            </w:r>
          </w:p>
          <w:p w:rsidR="00457C54" w:rsidRDefault="00457C5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2)</w:t>
            </w:r>
            <w:r w:rsidRPr="00457C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28 000 000 руб.</w:t>
            </w:r>
          </w:p>
          <w:p w:rsidR="00457C54" w:rsidRDefault="00457C5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3) </w:t>
            </w:r>
            <w:r w:rsidRPr="00457C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16000000</w:t>
            </w:r>
          </w:p>
          <w:p w:rsidR="00457C54" w:rsidRDefault="00457C5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457C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18 000 000 руб.</w:t>
            </w:r>
          </w:p>
          <w:p w:rsidR="00457C54" w:rsidRDefault="00457C5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B4E8D" w:rsidRDefault="00CB4E8D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B4E8D" w:rsidRPr="00416BE8" w:rsidRDefault="00CB4E8D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30.</w:t>
            </w:r>
          </w:p>
          <w:p w:rsidR="00CB4E8D" w:rsidRPr="00416BE8" w:rsidRDefault="00CB4E8D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FD67F7" w:rsidRDefault="00236FA9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Определите рыночную стоимость единого объекта недвижимости. </w:t>
            </w:r>
          </w:p>
          <w:p w:rsidR="00FD67F7" w:rsidRDefault="00236FA9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Стоимость земельного участка составляет 110 000 руб. </w:t>
            </w:r>
          </w:p>
          <w:p w:rsidR="00FD67F7" w:rsidRDefault="00236FA9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Чистый операционный доход, относящийся к зданию объекта, составляет 55 000 руб. в год. Требуемая норма доходности равна 15%. </w:t>
            </w:r>
          </w:p>
          <w:p w:rsidR="00FD67F7" w:rsidRDefault="00236FA9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Норма возврата капитала рассчитывается по методу </w:t>
            </w:r>
            <w:proofErr w:type="spellStart"/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Хоскольда</w:t>
            </w:r>
            <w:proofErr w:type="spellEnd"/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а срок экономической жизни объекта составляет 35 лет. </w:t>
            </w:r>
          </w:p>
          <w:p w:rsidR="00FD67F7" w:rsidRDefault="00236FA9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Безрисковая</w:t>
            </w:r>
            <w:proofErr w:type="spellEnd"/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ставка доходности - 10%. </w:t>
            </w:r>
          </w:p>
          <w:p w:rsidR="00BB6FBF" w:rsidRPr="00CD535D" w:rsidRDefault="00236FA9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Результат округлить до </w:t>
            </w:r>
            <w:proofErr w:type="gramStart"/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тысяч  рублей</w:t>
            </w:r>
            <w:proofErr w:type="gramEnd"/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BB6FBF" w:rsidRDefault="00BB6FBF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</w:p>
          <w:p w:rsidR="00CB4E8D" w:rsidRPr="00416BE8" w:rsidRDefault="00CB4E8D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236FA9" w:rsidRDefault="00236FA9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236F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660000</w:t>
            </w:r>
          </w:p>
          <w:p w:rsidR="00236FA9" w:rsidRDefault="00236FA9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236F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468000</w:t>
            </w:r>
          </w:p>
          <w:p w:rsidR="00236FA9" w:rsidRDefault="00236FA9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3) </w:t>
            </w:r>
            <w:r w:rsidRPr="00236F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554000</w:t>
            </w:r>
          </w:p>
          <w:p w:rsidR="00D61988" w:rsidRDefault="00D61988" w:rsidP="00D619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236F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477000</w:t>
            </w:r>
          </w:p>
          <w:p w:rsidR="00D61988" w:rsidRDefault="00D61988" w:rsidP="00D619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5) </w:t>
            </w:r>
            <w:r w:rsidRPr="00236F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418000</w:t>
            </w:r>
          </w:p>
          <w:p w:rsidR="00D61988" w:rsidRPr="00416BE8" w:rsidRDefault="00D61988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16BE8" w:rsidRPr="00F26E9A" w:rsidTr="00FF5DF8">
        <w:trPr>
          <w:trHeight w:val="2805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>Вопрос 31.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FD67F7" w:rsidRDefault="0059757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Затраты на замещение </w:t>
            </w:r>
            <w:proofErr w:type="gramStart"/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для  объекта</w:t>
            </w:r>
            <w:proofErr w:type="gramEnd"/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недвижимости без учета износа и </w:t>
            </w:r>
            <w:proofErr w:type="spellStart"/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устареваний</w:t>
            </w:r>
            <w:proofErr w:type="spellEnd"/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составляют 1 млн. руб. </w:t>
            </w:r>
          </w:p>
          <w:p w:rsidR="00FD67F7" w:rsidRDefault="0059757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Физический износ составляет 10%, функциональное устаревание составляет 15%, внешнее устаревание составляет 0%. </w:t>
            </w:r>
          </w:p>
          <w:p w:rsidR="00FD67F7" w:rsidRDefault="0059757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Сколько составляет стоимость улучшений с учетом накопленного износа, определяемого по мультипликативной модели? </w:t>
            </w:r>
          </w:p>
          <w:p w:rsidR="00597571" w:rsidRDefault="0059757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Результат округлить до тысяч рублей.</w:t>
            </w:r>
          </w:p>
          <w:p w:rsidR="00CD382F" w:rsidRPr="00416BE8" w:rsidRDefault="00CD382F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97571" w:rsidRDefault="0059757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250000</w:t>
            </w:r>
          </w:p>
          <w:p w:rsidR="00597571" w:rsidRDefault="0059757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4255000</w:t>
            </w:r>
          </w:p>
          <w:p w:rsidR="00597571" w:rsidRDefault="00597571" w:rsidP="005975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3) </w:t>
            </w: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750000</w:t>
            </w:r>
          </w:p>
          <w:p w:rsidR="00597571" w:rsidRDefault="00597571" w:rsidP="005975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765000</w:t>
            </w:r>
          </w:p>
          <w:p w:rsidR="00597571" w:rsidRPr="00416BE8" w:rsidRDefault="0059757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5) </w:t>
            </w: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900000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16BE8" w:rsidRPr="00F26E9A" w:rsidTr="00FF5DF8">
        <w:trPr>
          <w:trHeight w:val="2040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32.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FD67F7" w:rsidRDefault="0059757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Вследствие ухудшения экологической ситуации в районе расположения оцениваемого объекта, чистый операционный доход от объекта снизился с 500 до 400 руб. с 1 кв. м </w:t>
            </w:r>
            <w:proofErr w:type="spellStart"/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арендопригодной</w:t>
            </w:r>
            <w:proofErr w:type="spellEnd"/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площади в год.  </w:t>
            </w:r>
          </w:p>
          <w:p w:rsidR="00FD67F7" w:rsidRDefault="0059757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Арендопригодная</w:t>
            </w:r>
            <w:proofErr w:type="spellEnd"/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площадь объекта составляет 1 000 кв. м. </w:t>
            </w:r>
          </w:p>
          <w:p w:rsidR="00FD67F7" w:rsidRDefault="0059757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Среднерыночная ставка капитализации для подобных объектов составляет 10% и не зависит от фактов ухудшения экологической ситуации. </w:t>
            </w:r>
          </w:p>
          <w:p w:rsidR="00FD67F7" w:rsidRDefault="0059757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Доля земельного участка в стоимости объекта составляет 30%. </w:t>
            </w:r>
          </w:p>
          <w:p w:rsidR="00FD67F7" w:rsidRDefault="0059757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Предполагается, что негативное внешнее воздействие сохранится в течение неопределенно долгого периода времени. </w:t>
            </w:r>
          </w:p>
          <w:p w:rsidR="00FD67F7" w:rsidRDefault="0059757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результате действия негативных факторов происходит снижение стоимости земельного участка и появляется внешнее устаревание улучшений. </w:t>
            </w:r>
          </w:p>
          <w:p w:rsidR="00FD67F7" w:rsidRDefault="0059757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Определить величину внешнего устаревания, относящуюся к зданию. </w:t>
            </w:r>
          </w:p>
          <w:p w:rsidR="00416BE8" w:rsidRPr="00416BE8" w:rsidRDefault="0059757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Результат округлить до тысяч рублей.</w:t>
            </w:r>
          </w:p>
          <w:p w:rsidR="00FD67F7" w:rsidRDefault="00FD67F7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97571" w:rsidRDefault="0059757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700000</w:t>
            </w:r>
          </w:p>
          <w:p w:rsidR="00597571" w:rsidRDefault="0059757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100000</w:t>
            </w:r>
          </w:p>
          <w:p w:rsidR="00597571" w:rsidRDefault="0059757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3) </w:t>
            </w: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1000000</w:t>
            </w:r>
          </w:p>
          <w:p w:rsidR="00597571" w:rsidRDefault="0059757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300000</w:t>
            </w:r>
          </w:p>
          <w:p w:rsidR="00416BE8" w:rsidRPr="00416BE8" w:rsidRDefault="00597571" w:rsidP="00CD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5) </w:t>
            </w: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1300000</w:t>
            </w:r>
          </w:p>
        </w:tc>
      </w:tr>
      <w:tr w:rsidR="00416BE8" w:rsidRPr="00F26E9A" w:rsidTr="00FF5DF8">
        <w:trPr>
          <w:trHeight w:val="2040"/>
        </w:trPr>
        <w:tc>
          <w:tcPr>
            <w:tcW w:w="9463" w:type="dxa"/>
            <w:shd w:val="clear" w:color="auto" w:fill="auto"/>
            <w:vAlign w:val="center"/>
            <w:hideMark/>
          </w:tcPr>
          <w:p w:rsidR="00CB4E8D" w:rsidRDefault="00CB4E8D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416BE8" w:rsidRPr="00CB4E8D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CB4E8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33.</w:t>
            </w:r>
          </w:p>
          <w:p w:rsidR="00416BE8" w:rsidRPr="00CB4E8D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Default="0059757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Рассчитать величину земельной ренты, если чистый рыночный арендный доход от единого объекта недвижимости составляет 200 тыс. руб. в год, рыночная стоимость улучшений составляет 600 тыс. руб., рыночная ставка капитализации для улучшений - 16% и рыночная ставка капитализации для земельного участка - 10%. Результат определить в тысячах рублей.</w:t>
            </w:r>
          </w:p>
          <w:p w:rsidR="00416BE8" w:rsidRPr="00CB4E8D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CB4E8D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lastRenderedPageBreak/>
              <w:t>Варианты ответов:</w:t>
            </w:r>
          </w:p>
          <w:p w:rsidR="00597571" w:rsidRDefault="00597571" w:rsidP="005975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96000</w:t>
            </w:r>
          </w:p>
          <w:p w:rsidR="00597571" w:rsidRDefault="00597571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104000</w:t>
            </w:r>
          </w:p>
          <w:p w:rsidR="00597571" w:rsidRDefault="00597571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3) </w:t>
            </w: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140000</w:t>
            </w:r>
          </w:p>
          <w:p w:rsidR="00597571" w:rsidRDefault="00597571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296000</w:t>
            </w:r>
          </w:p>
          <w:p w:rsidR="00597571" w:rsidRDefault="00597571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5) </w:t>
            </w:r>
            <w:r w:rsidRPr="005975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260000</w:t>
            </w:r>
          </w:p>
          <w:p w:rsidR="00597571" w:rsidRPr="00CB4E8D" w:rsidRDefault="00597571" w:rsidP="00CD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16BE8" w:rsidRPr="00F26E9A" w:rsidTr="00FF5DF8">
        <w:trPr>
          <w:trHeight w:val="2040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>Вопрос 34.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Default="00817700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177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Рассчитайте рыночную стоимость земельного участка методом остатка, если известно, что рыночная стоимость единого готового объекта недвижимости, который в соответствии с принципом НЭИ на нем целесообразно построить, составляет 2 000 000 руб., прямые затраты на строительство составляют 500 000 руб., косвенные издержки, в том числе проценты по кредитам - 20% от величины прямых затрат на строительство, сумма кредита составит 300 000 руб., среднерыночная прибыль девелопера при реализации подобных проектов - 25% от стоимости готового объекта. Результат округлить до тысяч рублей.</w:t>
            </w:r>
          </w:p>
          <w:p w:rsidR="00817700" w:rsidRPr="00416BE8" w:rsidRDefault="00817700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817700" w:rsidRDefault="00817700" w:rsidP="00817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8177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600 000</w:t>
            </w:r>
          </w:p>
          <w:p w:rsidR="00817700" w:rsidRDefault="00817700" w:rsidP="00817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8177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900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8177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</w:p>
          <w:p w:rsidR="00817700" w:rsidRDefault="00817700" w:rsidP="00817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3) </w:t>
            </w:r>
            <w:r w:rsidRPr="008177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8177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8177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</w:p>
          <w:p w:rsidR="00817700" w:rsidRDefault="00817700" w:rsidP="00817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8177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8177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8177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</w:p>
          <w:p w:rsidR="00416BE8" w:rsidRPr="00416BE8" w:rsidRDefault="00817700" w:rsidP="00817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5) </w:t>
            </w:r>
            <w:r w:rsidRPr="008177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8177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8177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</w:p>
        </w:tc>
      </w:tr>
      <w:tr w:rsidR="00416BE8" w:rsidRPr="00F26E9A" w:rsidTr="00FF5DF8">
        <w:trPr>
          <w:trHeight w:val="3060"/>
        </w:trPr>
        <w:tc>
          <w:tcPr>
            <w:tcW w:w="9463" w:type="dxa"/>
            <w:shd w:val="clear" w:color="auto" w:fill="auto"/>
            <w:vAlign w:val="center"/>
            <w:hideMark/>
          </w:tcPr>
          <w:p w:rsidR="00CB4E8D" w:rsidRDefault="00CB4E8D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CB4E8D" w:rsidRDefault="00CB4E8D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35.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FD67F7" w:rsidRDefault="002C1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C1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Рыночная ставка аренды для офисного помещения на начало 2003 года составляла 1000 руб. </w:t>
            </w:r>
          </w:p>
          <w:p w:rsidR="00FD67F7" w:rsidRDefault="002C1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C1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Индекс изменения рыночных ставок аренды для соответствующего сегмента рынка недвижимости с начала 2005 года по начало 2017 года составил 6.21. Индекс изменения рыночных ставок аренды с начала 2003 года по начало 2005 года составил 1.25. </w:t>
            </w:r>
          </w:p>
          <w:p w:rsidR="00CD382F" w:rsidRDefault="002C1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C1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Рассчитайте рыночную ставку аренды для этого помещения на начало 2017 года. Результат округлить до целого.</w:t>
            </w:r>
          </w:p>
          <w:p w:rsidR="002C1BE8" w:rsidRPr="00416BE8" w:rsidRDefault="002C1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2C1BE8" w:rsidRDefault="002C1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2C1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4968</w:t>
            </w:r>
          </w:p>
          <w:p w:rsidR="002C1BE8" w:rsidRDefault="002C1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2C1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4960</w:t>
            </w:r>
          </w:p>
          <w:p w:rsidR="002C1BE8" w:rsidRDefault="002C1BE8" w:rsidP="002C1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3) </w:t>
            </w:r>
            <w:r w:rsidRPr="002C1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7763</w:t>
            </w:r>
          </w:p>
          <w:p w:rsidR="002C1BE8" w:rsidRDefault="002C1BE8" w:rsidP="002C1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2C1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7460</w:t>
            </w:r>
          </w:p>
          <w:p w:rsidR="00416BE8" w:rsidRPr="00416BE8" w:rsidRDefault="002C1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5) </w:t>
            </w:r>
            <w:r w:rsidRPr="002C1B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6210</w:t>
            </w:r>
          </w:p>
        </w:tc>
      </w:tr>
      <w:tr w:rsidR="00416BE8" w:rsidRPr="00F26E9A" w:rsidTr="00FF5DF8">
        <w:trPr>
          <w:trHeight w:val="2805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>Вопрос 36.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FD67F7" w:rsidRDefault="008D256A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D25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Рассчитайте рыночную стоимость однокомнатной квартиры во введенном </w:t>
            </w:r>
            <w:r w:rsidR="00FD67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Pr="008D25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эксплуатацию доме комфорт-класса, находящемся в Юго-восточном административном округе населенного пункта. </w:t>
            </w:r>
          </w:p>
          <w:p w:rsidR="00FD67F7" w:rsidRDefault="008D256A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D25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Общая площадь квартиры 38 </w:t>
            </w:r>
            <w:proofErr w:type="spellStart"/>
            <w:proofErr w:type="gramStart"/>
            <w:r w:rsidRPr="008D25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кв.м</w:t>
            </w:r>
            <w:proofErr w:type="spellEnd"/>
            <w:proofErr w:type="gramEnd"/>
            <w:r w:rsidRPr="008D25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жилая площадь квартиры 22 </w:t>
            </w:r>
            <w:proofErr w:type="spellStart"/>
            <w:r w:rsidRPr="008D25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кв.м</w:t>
            </w:r>
            <w:proofErr w:type="spellEnd"/>
            <w:r w:rsidRPr="008D25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</w:p>
          <w:p w:rsidR="00FD67F7" w:rsidRDefault="008D256A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D25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таблице 1 приведена информация об имеющихся аналогах, которые необходимо использовать для расчета. </w:t>
            </w:r>
          </w:p>
          <w:p w:rsidR="00FD67F7" w:rsidRDefault="008D256A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D25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Разница между ценами сделок и ценами предложений составляет 7%.  </w:t>
            </w:r>
          </w:p>
          <w:p w:rsidR="00FD67F7" w:rsidRDefault="008D256A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D25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таблицах 2-4 приведена дополнительная рыночная информация для расчета </w:t>
            </w:r>
            <w:r w:rsidR="00FD67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в</w:t>
            </w:r>
            <w:r w:rsidRPr="008D25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необходимых относительных (процентных) корректировок.  </w:t>
            </w:r>
          </w:p>
          <w:p w:rsidR="00FD67F7" w:rsidRDefault="008D256A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D25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 расчете удельной стоимости объекта оценки используйте все аналоги, скорректированные цены аналогов учитывайте с одинаковыми весами, корректировки применяйте последовательно. </w:t>
            </w:r>
          </w:p>
          <w:p w:rsidR="00416BE8" w:rsidRDefault="008D256A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D25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Считать, что никакие другие корректировки, кроме перечисленных в таблице 1, </w:t>
            </w:r>
            <w:r w:rsidR="00FD67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Pr="008D25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 требуются. Результат расчета округлите до десятков тысяч рублей.</w:t>
            </w:r>
          </w:p>
          <w:p w:rsidR="00D61988" w:rsidRDefault="00D6198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8D256A" w:rsidRDefault="008D256A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object w:dxaOrig="12015" w:dyaOrig="115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25pt;height:449.25pt" o:ole="">
                  <v:imagedata r:id="rId8" o:title=""/>
                </v:shape>
                <o:OLEObject Type="Embed" ProgID="PBrush" ShapeID="_x0000_i1025" DrawAspect="Content" ObjectID="_1796922869" r:id="rId9"/>
              </w:object>
            </w:r>
          </w:p>
          <w:p w:rsidR="008D256A" w:rsidRDefault="008D256A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816100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816100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lastRenderedPageBreak/>
              <w:t>Варианты ответов:</w:t>
            </w:r>
          </w:p>
          <w:p w:rsidR="008D256A" w:rsidRDefault="008D256A" w:rsidP="008D25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8D25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3 010 000</w:t>
            </w:r>
          </w:p>
          <w:p w:rsidR="008D256A" w:rsidRDefault="008D256A" w:rsidP="008D25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8D25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8D25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8D25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</w:p>
          <w:p w:rsidR="008D256A" w:rsidRDefault="008D256A" w:rsidP="008D25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3) </w:t>
            </w:r>
            <w:r w:rsidRPr="008D25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8D25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Pr="008D25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</w:p>
          <w:p w:rsidR="008D256A" w:rsidRDefault="008D256A" w:rsidP="008D25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8D25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5 420 000</w:t>
            </w:r>
          </w:p>
          <w:p w:rsidR="00416BE8" w:rsidRPr="00416BE8" w:rsidRDefault="008D256A" w:rsidP="008D25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5) </w:t>
            </w:r>
            <w:r w:rsidRPr="008D25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8D25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920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8D25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</w:p>
        </w:tc>
      </w:tr>
      <w:tr w:rsidR="00416BE8" w:rsidRPr="00F26E9A" w:rsidTr="00FF5DF8">
        <w:trPr>
          <w:trHeight w:val="4335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>Вопрос 37.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D61988" w:rsidRDefault="001B257B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Определить рыночную стоимость офисного здания, если известно, что его общая площадь составляет 5000 кв.</w:t>
            </w:r>
            <w:r w:rsidR="00FD67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м, </w:t>
            </w:r>
          </w:p>
          <w:p w:rsidR="00D61988" w:rsidRDefault="001B257B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арендопригодная</w:t>
            </w:r>
            <w:proofErr w:type="spellEnd"/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площадь - 4000 кв.</w:t>
            </w:r>
            <w:r w:rsidR="00FD67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м, </w:t>
            </w:r>
          </w:p>
          <w:p w:rsidR="00D61988" w:rsidRDefault="001B257B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здание полностью сдано в аренду без возможности расторжения договора </w:t>
            </w:r>
            <w:r w:rsidR="00FD67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 фиксированной ставке 15000 руб</w:t>
            </w:r>
            <w:r w:rsidR="00FD67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за кв.</w:t>
            </w:r>
            <w:r w:rsidR="00FD67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 арендуемой площади в год, </w:t>
            </w:r>
          </w:p>
          <w:p w:rsidR="00D61988" w:rsidRDefault="001B257B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текущая рыночная ставка аренды 25 000 руб. за кв.</w:t>
            </w:r>
            <w:r w:rsidR="00FD67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 арендуемой площади в год, дополнительно к арендной плате арендатор оплачивает операционные расходы </w:t>
            </w:r>
            <w:r w:rsidR="00FD67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размере 5000 руб</w:t>
            </w:r>
            <w:r w:rsidR="00FD67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за кв.</w:t>
            </w:r>
            <w:r w:rsidR="00FD67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 арендуемой площади в год, что соответствует рыночным условиям. </w:t>
            </w:r>
          </w:p>
          <w:p w:rsidR="00D61988" w:rsidRDefault="001B257B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Оставшийся срок аренды - 2 года, после завершения которого, начиная с третьего года, здание будет сдаваться в аренду на рыночных условиях, </w:t>
            </w:r>
          </w:p>
          <w:p w:rsidR="00D61988" w:rsidRDefault="001B257B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первый год после завершения договора аренды ожидается недозагрузка 30%, со второго года показатель стабилизируется на 10%. </w:t>
            </w:r>
          </w:p>
          <w:p w:rsidR="00D61988" w:rsidRDefault="001B257B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Фактические операционные расходы по зданию составляют 8000 руб</w:t>
            </w:r>
            <w:r w:rsidR="00FD67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за кв.</w:t>
            </w:r>
            <w:r w:rsidR="00FD67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 общей площади в год, других расходов по зданию нет, </w:t>
            </w:r>
          </w:p>
          <w:p w:rsidR="00D61988" w:rsidRDefault="001B257B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ставка терминальной капитализации - 10%, </w:t>
            </w:r>
          </w:p>
          <w:p w:rsidR="00D61988" w:rsidRDefault="001B257B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затраты на продажу и брокерскую комиссию за сдачу площадей в аренду </w:t>
            </w:r>
            <w:r w:rsidR="00FD67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не учитывать, </w:t>
            </w:r>
          </w:p>
          <w:p w:rsidR="00D61988" w:rsidRDefault="001B257B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требуемая рыночная норма доходности для подобных инвестиций - 16%, предполагается, что все расходы и доходы остаются постоянными. </w:t>
            </w:r>
          </w:p>
          <w:p w:rsidR="00416BE8" w:rsidRDefault="001B257B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Дисконтирование выполнять на конец периодов </w:t>
            </w:r>
            <w:proofErr w:type="gramStart"/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модели,  период</w:t>
            </w:r>
            <w:proofErr w:type="gramEnd"/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прогноза - 3 года, результат округлить до миллионов.</w:t>
            </w:r>
          </w:p>
          <w:p w:rsidR="001B257B" w:rsidRPr="00416BE8" w:rsidRDefault="001B257B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816100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816100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1B257B" w:rsidRDefault="001B257B" w:rsidP="001B2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463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</w:p>
          <w:p w:rsidR="001B257B" w:rsidRDefault="001B257B" w:rsidP="001B2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528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</w:p>
          <w:p w:rsidR="001B257B" w:rsidRDefault="001B257B" w:rsidP="001B2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3) </w:t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543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</w:p>
          <w:p w:rsidR="001B257B" w:rsidRDefault="001B257B" w:rsidP="001B2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592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</w:p>
          <w:p w:rsidR="001B257B" w:rsidRDefault="001B257B" w:rsidP="001B2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5) </w:t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597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B257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</w:p>
          <w:p w:rsidR="00416BE8" w:rsidRPr="00416BE8" w:rsidRDefault="00416BE8" w:rsidP="001B2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16BE8" w:rsidRPr="00F26E9A" w:rsidTr="00FF5DF8">
        <w:trPr>
          <w:trHeight w:val="3060"/>
        </w:trPr>
        <w:tc>
          <w:tcPr>
            <w:tcW w:w="9463" w:type="dxa"/>
            <w:shd w:val="clear" w:color="auto" w:fill="auto"/>
            <w:vAlign w:val="center"/>
            <w:hideMark/>
          </w:tcPr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>Вопрос 38.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F1AA4" w:rsidRDefault="001F1AA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F1A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Определить рыночную стоимость зарегистрированного объекта недвижимости - магистрального нефтепровода протяженностью 120 километров. Диаметр трубы - 820 мм, толщина стенки трубы - 10 мм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1F1AA4" w:rsidRDefault="001F1AA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F1A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Данные из контракта:</w:t>
            </w:r>
          </w:p>
          <w:p w:rsidR="001F1AA4" w:rsidRDefault="001F1AA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F1A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Стоимость трубы с учетом изоляции по состоянию на дату публикации ценовой информации - 57 рублей/тонну;</w:t>
            </w:r>
          </w:p>
          <w:p w:rsidR="001F1AA4" w:rsidRDefault="001F1AA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F1A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Масса трубы диаметром 820 мм с толщиной стенки - 10 </w:t>
            </w:r>
            <w:proofErr w:type="gramStart"/>
            <w:r w:rsidRPr="001F1A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мм  -</w:t>
            </w:r>
            <w:proofErr w:type="gramEnd"/>
            <w:r w:rsidRPr="001F1A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202 тонн/километр;</w:t>
            </w:r>
          </w:p>
          <w:p w:rsidR="001F1AA4" w:rsidRDefault="001F1AA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F1A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Индекс перехода цен от даты публикации ценовой информации к дате оценки - 1,15;</w:t>
            </w:r>
          </w:p>
          <w:p w:rsidR="001F1AA4" w:rsidRDefault="001F1AA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F1A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Стоимость строительно-монтажных работ по состоянию на дату </w:t>
            </w:r>
            <w:proofErr w:type="gramStart"/>
            <w:r w:rsidRPr="001F1A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оценки  -</w:t>
            </w:r>
            <w:proofErr w:type="gramEnd"/>
            <w:r w:rsidRPr="001F1A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16 000 рублей/километр. </w:t>
            </w:r>
          </w:p>
          <w:p w:rsidR="001F1AA4" w:rsidRDefault="001F1AA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F1A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Возраст трубы - 10 лет, полный срок службы - 29 лет, оставшийся срок службы - 14 лет. </w:t>
            </w:r>
          </w:p>
          <w:p w:rsidR="001F1AA4" w:rsidRDefault="001F1AA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F1A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Функциональное и экономическое устаревание и прибыль предпринимателя принять равной нулю. </w:t>
            </w:r>
          </w:p>
          <w:p w:rsidR="00416BE8" w:rsidRDefault="001F1AA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F1A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Результат округлить до тысяч рублей.</w:t>
            </w:r>
          </w:p>
          <w:p w:rsidR="001F1AA4" w:rsidRPr="00416BE8" w:rsidRDefault="001F1AA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7A05B2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7A05B2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416BE8" w:rsidRPr="00416BE8" w:rsidRDefault="00416BE8" w:rsidP="005D47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16BE8" w:rsidRPr="00F26E9A" w:rsidTr="00FF5DF8">
        <w:trPr>
          <w:trHeight w:val="1720"/>
        </w:trPr>
        <w:tc>
          <w:tcPr>
            <w:tcW w:w="9463" w:type="dxa"/>
            <w:shd w:val="clear" w:color="auto" w:fill="auto"/>
            <w:vAlign w:val="center"/>
            <w:hideMark/>
          </w:tcPr>
          <w:p w:rsidR="001F1AA4" w:rsidRDefault="001F1AA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667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</w:p>
          <w:p w:rsidR="001F1AA4" w:rsidRDefault="001F1AA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594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</w:p>
          <w:p w:rsidR="001F1AA4" w:rsidRDefault="001F1AA4" w:rsidP="001F1A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3) </w:t>
            </w:r>
            <w:r w:rsidRPr="00A470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A470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694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A470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</w:p>
          <w:p w:rsidR="007A05B2" w:rsidRPr="00CD535D" w:rsidRDefault="001F1AA4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815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D5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</w:p>
          <w:p w:rsidR="001F1AA4" w:rsidRDefault="001F1AA4" w:rsidP="001F1A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5) </w:t>
            </w:r>
            <w:r w:rsidRPr="00A470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A470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299</w:t>
            </w:r>
            <w:r w:rsidR="00B039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Pr="00A470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</w:p>
          <w:p w:rsidR="00CB4E8D" w:rsidRDefault="00CB4E8D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B039C5" w:rsidRDefault="00B039C5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39.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B039C5" w:rsidRDefault="00D677ED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Рассчитать рыночную стоимость земельного участка, НЭИ которого заключается в строительстве торгового центра общей площадью 5000 кв.</w:t>
            </w:r>
            <w:r w:rsidR="00B039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м, </w:t>
            </w:r>
          </w:p>
          <w:p w:rsidR="00B039C5" w:rsidRDefault="00D677ED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арендопригодная</w:t>
            </w:r>
            <w:proofErr w:type="spellEnd"/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площадь - 4000 </w:t>
            </w:r>
            <w:proofErr w:type="spellStart"/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кв.м</w:t>
            </w:r>
            <w:proofErr w:type="spellEnd"/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</w:p>
          <w:p w:rsidR="00B039C5" w:rsidRDefault="00D677ED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Известно, что затраты на строительство составят 400 млн </w:t>
            </w:r>
            <w:proofErr w:type="spellStart"/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руб</w:t>
            </w:r>
            <w:proofErr w:type="spellEnd"/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 будут понесены </w:t>
            </w:r>
            <w:r w:rsidR="00B039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течение двух лет равными долями. </w:t>
            </w:r>
          </w:p>
          <w:p w:rsidR="00B039C5" w:rsidRDefault="00D677ED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Рыночная ставка аренды составляет 25000 руб.  в год за кв.</w:t>
            </w:r>
            <w:r w:rsidR="00B039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 арендуемой площади, в первый год эксплуатации после завершения строительства загрузка составит 70%. </w:t>
            </w:r>
          </w:p>
          <w:p w:rsidR="00B039C5" w:rsidRDefault="00D677ED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Все операционные расходы оплачиваются существующими арендаторами. </w:t>
            </w:r>
          </w:p>
          <w:p w:rsidR="00B039C5" w:rsidRDefault="00D677ED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Все ценовые показатели сохраняются неизменными. </w:t>
            </w:r>
          </w:p>
          <w:p w:rsidR="00B039C5" w:rsidRDefault="00D677ED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Цена продажи объекта в конце первого года эксплуатации составит 240 тыс. руб</w:t>
            </w:r>
            <w:r w:rsidR="00B039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за кв.</w:t>
            </w:r>
            <w:r w:rsidR="00B039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 общей площади, затраты на продажу не учитывать. </w:t>
            </w:r>
          </w:p>
          <w:p w:rsidR="00B039C5" w:rsidRDefault="00D677ED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Ставка дисконтирования операционного периода - 16%, инвестиционного периода - 20%. </w:t>
            </w:r>
          </w:p>
          <w:p w:rsidR="00D677ED" w:rsidRPr="00416BE8" w:rsidRDefault="00D677ED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Дисконтирование выполнять на конец периодов модели, результат округлить до миллионов.</w:t>
            </w: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B039C5" w:rsidRDefault="00B039C5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</w:p>
          <w:p w:rsidR="00B039C5" w:rsidRDefault="00B039C5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</w:p>
          <w:p w:rsidR="00416BE8" w:rsidRPr="007A05B2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7A05B2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lastRenderedPageBreak/>
              <w:t>Варианты ответов:</w:t>
            </w:r>
          </w:p>
          <w:p w:rsidR="00D677ED" w:rsidRDefault="00D677ED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311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</w:p>
          <w:p w:rsidR="00D677ED" w:rsidRDefault="00D677ED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458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</w:p>
          <w:p w:rsidR="00D677ED" w:rsidRDefault="00D677ED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3) </w:t>
            </w: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429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</w:p>
          <w:p w:rsidR="00D677ED" w:rsidRDefault="00D677ED" w:rsidP="00D67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455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</w:p>
          <w:p w:rsidR="00D677ED" w:rsidRPr="00416BE8" w:rsidRDefault="00D677ED" w:rsidP="00CB4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5) </w:t>
            </w: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408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677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000</w:t>
            </w:r>
          </w:p>
        </w:tc>
      </w:tr>
      <w:tr w:rsidR="00416BE8" w:rsidRPr="00F26E9A" w:rsidTr="00FF5DF8">
        <w:trPr>
          <w:trHeight w:val="7140"/>
        </w:trPr>
        <w:tc>
          <w:tcPr>
            <w:tcW w:w="9463" w:type="dxa"/>
            <w:shd w:val="clear" w:color="auto" w:fill="auto"/>
            <w:vAlign w:val="center"/>
            <w:hideMark/>
          </w:tcPr>
          <w:p w:rsidR="00AE7618" w:rsidRDefault="00AE761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416BE8" w:rsidRP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16BE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Вопрос 40.</w:t>
            </w:r>
          </w:p>
          <w:p w:rsidR="00416BE8" w:rsidRDefault="00416BE8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C6461" w:rsidRDefault="004C646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C64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Рассчитать коэффициент капитализации для единого объекта недвижимости. </w:t>
            </w:r>
          </w:p>
          <w:p w:rsidR="00FD67F7" w:rsidRDefault="004C646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C64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 дату оценки срок физической жизни здания составлял 15 лет, </w:t>
            </w:r>
          </w:p>
          <w:p w:rsidR="00B039C5" w:rsidRDefault="004C646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C64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эффективный возраст объекта - 20 лет. </w:t>
            </w:r>
          </w:p>
          <w:p w:rsidR="00B039C5" w:rsidRDefault="004C646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C64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Полный срок экономической жизни объекта - 60 лет. </w:t>
            </w:r>
          </w:p>
          <w:p w:rsidR="00FD67F7" w:rsidRDefault="004C646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4C64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Безрисковая</w:t>
            </w:r>
            <w:proofErr w:type="spellEnd"/>
            <w:r w:rsidRPr="004C64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ставка инвестирования 6%, </w:t>
            </w:r>
          </w:p>
          <w:p w:rsidR="00FD67F7" w:rsidRDefault="004C646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C64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срок рыночной экспозиции объекта -</w:t>
            </w:r>
            <w:r w:rsidR="00FD67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C64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6 месяцев, </w:t>
            </w:r>
          </w:p>
          <w:p w:rsidR="00FD67F7" w:rsidRDefault="004C646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C64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премия за риск вложения в недвижимость - 4%, </w:t>
            </w:r>
          </w:p>
          <w:p w:rsidR="00FD67F7" w:rsidRDefault="004C646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C64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премия за инвестиционный менеджмент - 3%, </w:t>
            </w:r>
          </w:p>
          <w:p w:rsidR="004C6461" w:rsidRDefault="004C646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C64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средняя ставка кредитования </w:t>
            </w:r>
            <w:proofErr w:type="gramStart"/>
            <w:r w:rsidRPr="004C64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  залог</w:t>
            </w:r>
            <w:proofErr w:type="gramEnd"/>
            <w:r w:rsidRPr="004C64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аналогичных объектов - 12%.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FD67F7" w:rsidRDefault="004C646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C64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Возврат инвестиций осуществляется по методу </w:t>
            </w:r>
            <w:proofErr w:type="spellStart"/>
            <w:r w:rsidRPr="004C64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Инвуда</w:t>
            </w:r>
            <w:proofErr w:type="spellEnd"/>
            <w:r w:rsidRPr="004C64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</w:p>
          <w:p w:rsidR="004C6461" w:rsidRDefault="004C646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C64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Результат округлить</w:t>
            </w:r>
            <w:r w:rsidR="00FD67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C64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 сотых долей процента.</w:t>
            </w:r>
          </w:p>
          <w:p w:rsidR="004C6461" w:rsidRPr="00416BE8" w:rsidRDefault="004C6461" w:rsidP="00416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16BE8" w:rsidRPr="007A05B2" w:rsidRDefault="00416BE8" w:rsidP="00AE761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7A05B2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eastAsia="ru-RU"/>
              </w:rPr>
              <w:t>Варианты ответов:</w:t>
            </w:r>
          </w:p>
          <w:p w:rsidR="004C6461" w:rsidRDefault="004C6461" w:rsidP="004C64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1) </w:t>
            </w:r>
            <w:r w:rsidRPr="004C64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16,04%</w:t>
            </w:r>
          </w:p>
          <w:p w:rsidR="004C6461" w:rsidRDefault="004C6461" w:rsidP="004C64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2) </w:t>
            </w:r>
            <w:r w:rsidRPr="004C64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16,87%</w:t>
            </w:r>
          </w:p>
          <w:p w:rsidR="004C6461" w:rsidRDefault="004C6461" w:rsidP="004C64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3) </w:t>
            </w:r>
            <w:r w:rsidRPr="004C64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17,94%</w:t>
            </w:r>
          </w:p>
          <w:p w:rsidR="004C6461" w:rsidRDefault="004C6461" w:rsidP="004C64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4) </w:t>
            </w:r>
            <w:r w:rsidRPr="004C64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19,02%</w:t>
            </w:r>
          </w:p>
          <w:p w:rsidR="00416BE8" w:rsidRPr="00416BE8" w:rsidRDefault="004C6461" w:rsidP="004C64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5) </w:t>
            </w:r>
            <w:r w:rsidRPr="004C64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22,01%</w:t>
            </w:r>
          </w:p>
        </w:tc>
      </w:tr>
    </w:tbl>
    <w:p w:rsidR="00F26E9A" w:rsidRDefault="00F26E9A" w:rsidP="00FD67F7"/>
    <w:sectPr w:rsidR="00F26E9A" w:rsidSect="00CB4E8D">
      <w:headerReference w:type="default" r:id="rId10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C09" w:rsidRDefault="008C1C09" w:rsidP="00CB4E8D">
      <w:pPr>
        <w:spacing w:after="0" w:line="240" w:lineRule="auto"/>
      </w:pPr>
      <w:r>
        <w:separator/>
      </w:r>
    </w:p>
  </w:endnote>
  <w:endnote w:type="continuationSeparator" w:id="0">
    <w:p w:rsidR="008C1C09" w:rsidRDefault="008C1C09" w:rsidP="00CB4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C09" w:rsidRDefault="008C1C09" w:rsidP="00CB4E8D">
      <w:pPr>
        <w:spacing w:after="0" w:line="240" w:lineRule="auto"/>
      </w:pPr>
      <w:r>
        <w:separator/>
      </w:r>
    </w:p>
  </w:footnote>
  <w:footnote w:type="continuationSeparator" w:id="0">
    <w:p w:rsidR="008C1C09" w:rsidRDefault="008C1C09" w:rsidP="00CB4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7711442"/>
      <w:docPartObj>
        <w:docPartGallery w:val="Page Numbers (Top of Page)"/>
        <w:docPartUnique/>
      </w:docPartObj>
    </w:sdtPr>
    <w:sdtEndPr/>
    <w:sdtContent>
      <w:p w:rsidR="00C65CDC" w:rsidRDefault="00C65CD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1F58">
          <w:rPr>
            <w:noProof/>
          </w:rPr>
          <w:t>16</w:t>
        </w:r>
        <w:r>
          <w:fldChar w:fldCharType="end"/>
        </w:r>
      </w:p>
    </w:sdtContent>
  </w:sdt>
  <w:p w:rsidR="00C65CDC" w:rsidRDefault="00C65CD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B4130"/>
    <w:multiLevelType w:val="hybridMultilevel"/>
    <w:tmpl w:val="8228AD52"/>
    <w:lvl w:ilvl="0" w:tplc="D548BBA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273D8"/>
    <w:multiLevelType w:val="hybridMultilevel"/>
    <w:tmpl w:val="1BF29BE0"/>
    <w:lvl w:ilvl="0" w:tplc="40D6D0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BB51A8"/>
    <w:multiLevelType w:val="hybridMultilevel"/>
    <w:tmpl w:val="4C7214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E9A"/>
    <w:rsid w:val="00076956"/>
    <w:rsid w:val="00090D30"/>
    <w:rsid w:val="00091FA8"/>
    <w:rsid w:val="000A1E23"/>
    <w:rsid w:val="000A5BF9"/>
    <w:rsid w:val="000B2EAE"/>
    <w:rsid w:val="000E0592"/>
    <w:rsid w:val="000F6900"/>
    <w:rsid w:val="00165DC9"/>
    <w:rsid w:val="00167133"/>
    <w:rsid w:val="00186908"/>
    <w:rsid w:val="001B257B"/>
    <w:rsid w:val="001F1AA4"/>
    <w:rsid w:val="002041D5"/>
    <w:rsid w:val="002208EA"/>
    <w:rsid w:val="00236FA9"/>
    <w:rsid w:val="00245FE8"/>
    <w:rsid w:val="00270AF5"/>
    <w:rsid w:val="00274776"/>
    <w:rsid w:val="002826E7"/>
    <w:rsid w:val="002C1BE8"/>
    <w:rsid w:val="00313443"/>
    <w:rsid w:val="00323883"/>
    <w:rsid w:val="00327347"/>
    <w:rsid w:val="003756F1"/>
    <w:rsid w:val="00380925"/>
    <w:rsid w:val="003A047C"/>
    <w:rsid w:val="003A632B"/>
    <w:rsid w:val="003B286D"/>
    <w:rsid w:val="0040167A"/>
    <w:rsid w:val="00416BE8"/>
    <w:rsid w:val="00457C54"/>
    <w:rsid w:val="004649BB"/>
    <w:rsid w:val="00467B0D"/>
    <w:rsid w:val="00471F8B"/>
    <w:rsid w:val="004B2A81"/>
    <w:rsid w:val="004C6461"/>
    <w:rsid w:val="004D501A"/>
    <w:rsid w:val="005012AE"/>
    <w:rsid w:val="00504EDC"/>
    <w:rsid w:val="00540E55"/>
    <w:rsid w:val="0055284B"/>
    <w:rsid w:val="00596543"/>
    <w:rsid w:val="00597571"/>
    <w:rsid w:val="005D478F"/>
    <w:rsid w:val="006549FC"/>
    <w:rsid w:val="006D69AF"/>
    <w:rsid w:val="006E3303"/>
    <w:rsid w:val="007707F8"/>
    <w:rsid w:val="007A05B2"/>
    <w:rsid w:val="007C38CE"/>
    <w:rsid w:val="00816100"/>
    <w:rsid w:val="00817700"/>
    <w:rsid w:val="00822E40"/>
    <w:rsid w:val="00843DF4"/>
    <w:rsid w:val="0084509E"/>
    <w:rsid w:val="00851C7D"/>
    <w:rsid w:val="00856A20"/>
    <w:rsid w:val="0085724B"/>
    <w:rsid w:val="00895713"/>
    <w:rsid w:val="008C1C09"/>
    <w:rsid w:val="008C6061"/>
    <w:rsid w:val="008D256A"/>
    <w:rsid w:val="00906186"/>
    <w:rsid w:val="00930D5E"/>
    <w:rsid w:val="00955560"/>
    <w:rsid w:val="00A100C7"/>
    <w:rsid w:val="00A13245"/>
    <w:rsid w:val="00A31F58"/>
    <w:rsid w:val="00A77BBE"/>
    <w:rsid w:val="00AB34D9"/>
    <w:rsid w:val="00AC7FD8"/>
    <w:rsid w:val="00AE39E8"/>
    <w:rsid w:val="00AE7618"/>
    <w:rsid w:val="00B039C5"/>
    <w:rsid w:val="00B32AD0"/>
    <w:rsid w:val="00B82433"/>
    <w:rsid w:val="00B872C4"/>
    <w:rsid w:val="00BB6FBF"/>
    <w:rsid w:val="00BC46F5"/>
    <w:rsid w:val="00BD6A3E"/>
    <w:rsid w:val="00C25672"/>
    <w:rsid w:val="00C27992"/>
    <w:rsid w:val="00C543F2"/>
    <w:rsid w:val="00C56E79"/>
    <w:rsid w:val="00C65CDC"/>
    <w:rsid w:val="00CB0EE0"/>
    <w:rsid w:val="00CB4E8D"/>
    <w:rsid w:val="00CD2C13"/>
    <w:rsid w:val="00CD382F"/>
    <w:rsid w:val="00CD535D"/>
    <w:rsid w:val="00CD6727"/>
    <w:rsid w:val="00CF6F1F"/>
    <w:rsid w:val="00D07A73"/>
    <w:rsid w:val="00D12C3D"/>
    <w:rsid w:val="00D61988"/>
    <w:rsid w:val="00D677ED"/>
    <w:rsid w:val="00D85554"/>
    <w:rsid w:val="00DA06A4"/>
    <w:rsid w:val="00DA522C"/>
    <w:rsid w:val="00DA7759"/>
    <w:rsid w:val="00E3216B"/>
    <w:rsid w:val="00E40093"/>
    <w:rsid w:val="00E75ED0"/>
    <w:rsid w:val="00EA46EB"/>
    <w:rsid w:val="00ED7B09"/>
    <w:rsid w:val="00EE1F1C"/>
    <w:rsid w:val="00F13776"/>
    <w:rsid w:val="00F26E9A"/>
    <w:rsid w:val="00F77FC2"/>
    <w:rsid w:val="00FB2E15"/>
    <w:rsid w:val="00FD67F7"/>
    <w:rsid w:val="00FF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6E915"/>
  <w15:docId w15:val="{EF1AFB23-C391-4EAB-9103-E56CA28C9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3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05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7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FC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B4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B4E8D"/>
  </w:style>
  <w:style w:type="paragraph" w:styleId="a8">
    <w:name w:val="footer"/>
    <w:basedOn w:val="a"/>
    <w:link w:val="a9"/>
    <w:uiPriority w:val="99"/>
    <w:unhideWhenUsed/>
    <w:rsid w:val="00CB4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B4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9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185E5-4C59-40EF-A06F-C78C5F842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16</Pages>
  <Words>3401</Words>
  <Characters>19389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 РФ</Company>
  <LinksUpToDate>false</LinksUpToDate>
  <CharactersWithSpaces>22745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Image-ПК</dc:creator>
  <cp:keywords/>
  <dc:description/>
  <cp:lastModifiedBy>Суворова Елена Александровна</cp:lastModifiedBy>
  <cp:revision>11</cp:revision>
  <cp:lastPrinted>2017-06-20T14:31:00Z</cp:lastPrinted>
  <dcterms:created xsi:type="dcterms:W3CDTF">2024-12-27T17:56:00Z</dcterms:created>
  <dcterms:modified xsi:type="dcterms:W3CDTF">2024-12-28T17:26:00Z</dcterms:modified>
</cp:coreProperties>
</file>